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B" w:rsidRDefault="005A67E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届毕业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生求职补贴申报材料说明</w:t>
      </w:r>
    </w:p>
    <w:p w:rsidR="00EC758B" w:rsidRDefault="00EC758B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EC758B" w:rsidRDefault="005A67E7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  <w:lang w:bidi="ar"/>
        </w:rPr>
        <w:t>根据申报类型毕业生须提供下列材料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除申请表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一式两份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外，以下材料均为</w:t>
      </w:r>
      <w:r>
        <w:rPr>
          <w:rStyle w:val="a3"/>
          <w:rFonts w:ascii="仿宋" w:eastAsia="仿宋" w:hAnsi="仿宋" w:cs="仿宋" w:hint="eastAsia"/>
          <w:kern w:val="0"/>
          <w:sz w:val="28"/>
          <w:szCs w:val="28"/>
          <w:lang w:bidi="ar"/>
        </w:rPr>
        <w:t>一式一份</w:t>
      </w:r>
      <w:r>
        <w:rPr>
          <w:rStyle w:val="a3"/>
          <w:rFonts w:ascii="仿宋" w:eastAsia="仿宋" w:hAnsi="仿宋" w:cs="仿宋" w:hint="eastAsia"/>
          <w:b w:val="0"/>
          <w:bCs/>
          <w:kern w:val="0"/>
          <w:sz w:val="28"/>
          <w:szCs w:val="28"/>
          <w:lang w:bidi="ar"/>
        </w:rPr>
        <w:t>，按下列顺序排序，并使用</w:t>
      </w:r>
      <w:r>
        <w:rPr>
          <w:rStyle w:val="a3"/>
          <w:rFonts w:ascii="仿宋" w:eastAsia="仿宋" w:hAnsi="仿宋" w:cs="仿宋" w:hint="eastAsia"/>
          <w:b w:val="0"/>
          <w:bCs/>
          <w:kern w:val="0"/>
          <w:sz w:val="28"/>
          <w:szCs w:val="28"/>
          <w:lang w:bidi="ar"/>
        </w:rPr>
        <w:t>A4</w:t>
      </w:r>
      <w:r>
        <w:rPr>
          <w:rStyle w:val="a3"/>
          <w:rFonts w:ascii="仿宋" w:eastAsia="仿宋" w:hAnsi="仿宋" w:cs="仿宋" w:hint="eastAsia"/>
          <w:b w:val="0"/>
          <w:bCs/>
          <w:kern w:val="0"/>
          <w:sz w:val="28"/>
          <w:szCs w:val="28"/>
          <w:lang w:bidi="ar"/>
        </w:rPr>
        <w:t>纸。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（一）享受城镇、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农村低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保家庭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毕业生需提供以下材料：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低保证（所在地区不发放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低保证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的，提交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领取低保的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存折或银行卡亦可，但需要县级及以上民政部门出具的《城乡低保家庭毕业生情况说明》，见附件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）原件及复印件（复印完整）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户口本复印件，包括户口本首页、户主页、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低保享有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人所在页及毕业生本人页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4.2020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年下半年银行发放低保金流水单据（银行卡的请提供打印的流水并加盖银行公章；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低保折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的提供账户首页及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年下半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年低保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流水页；若尚未发放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半年低保金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需显示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年上半年低保金流水）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注：银行发放低保金流水单据项目中，只能是“低保金”，如显示其他项目，须银行、街道或村委会在流水单上注明，详细说明哪个款项为“低保金”，并加盖公章。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（二）享受国家助学贷款毕业生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提供以下材料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2020-2021学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助学贷款合同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复印件。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(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助学贷款合同必须显示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年度仍在享受助学贷款，有签字、盖章及日期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)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（三）残疾毕业生需要提供以下材料：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毕业生本人残疾证原件及复印件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（四）烈士子女毕业生需要提供以下材料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烈士证原件及复印件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户口本复印件，包括首页、户主页及毕业生本人页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（五）建档立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卡贫困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家庭毕业生需要提供以下材料：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建档立卡手册原件及复印件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户口本复印件，包括首页、户主页及毕业生本人页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lastRenderedPageBreak/>
        <w:t>注：建档立卡手册上须有县级以上主管扶贫工作部门公章，如没有，可到相关部门开具情况说明，或从电脑系统中截屏，并加盖县级以上主管扶贫工作部门公章。</w:t>
      </w:r>
    </w:p>
    <w:p w:rsidR="00EC758B" w:rsidRDefault="005A67E7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（六）特困人员救助供养毕业生需要提供以下材料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毕业生求职补贴申请表（表格可填写电子版打印，请申请人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手写签名并按手印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，银行卡号必须为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工行借记卡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，见附件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特困人员救助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供养证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原件及复印件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户口本复印件，包括首页、户主页及毕业生本人页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申请人在有效期内的身份证复印件（正反面复印在一张纸上）</w:t>
      </w:r>
    </w:p>
    <w:p w:rsidR="00EC758B" w:rsidRDefault="005A67E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二、特别提示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银行卡账号必须填写以毕业生本人姓名开户的银行卡账号，且为工行借记卡；开卡银行必须填写全称，例如：中国工商银行保定分行五四东路支行或凤凰城分理处。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所有资料请按照上述说明的顺序排列，复印件必须清晰，并使用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A4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纸。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请毕业生确保提供的银行卡、手机号等信息在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年发放求职补贴前有效（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月）。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毕业生与其享受政策家庭成员须登记在同一户口本里。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所有资料涉及到的名字须相同，如有不同，须开具证明。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银行发放低保金的流水单据项目中，只能是低保金，如显示其他项目，须银行、街道或村委会在流水单上注明盖章，流水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单时间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要求能体现学生毕业年度正在享受低保。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7.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，附件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中学生身份证号码最后一位为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的，其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X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必须为大写。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8.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如毕业生具有多重身份，请自行确定一种身份申报。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9.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毕业生所提供资料须编号且与花名册编号顺序一致。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10.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毕业生不能重复享受此政策。</w:t>
      </w:r>
    </w:p>
    <w:p w:rsidR="00EC758B" w:rsidRDefault="005A67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是否通过，以上级主管部门审核结果为准。</w:t>
      </w:r>
    </w:p>
    <w:p w:rsidR="00EC758B" w:rsidRDefault="00EC758B"/>
    <w:sectPr w:rsidR="00EC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F116"/>
    <w:multiLevelType w:val="singleLevel"/>
    <w:tmpl w:val="13DAF1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7639"/>
    <w:rsid w:val="005A67E7"/>
    <w:rsid w:val="00EC758B"/>
    <w:rsid w:val="1E8E7544"/>
    <w:rsid w:val="4FE703CA"/>
    <w:rsid w:val="57BA7639"/>
    <w:rsid w:val="6C8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64D7C8-8596-4356-89C2-A5253E6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254</Words>
  <Characters>1452</Characters>
  <Application>Microsoft Office Word</Application>
  <DocSecurity>0</DocSecurity>
  <Lines>12</Lines>
  <Paragraphs>3</Paragraphs>
  <ScaleCrop>false</ScaleCrop>
  <Company>hbu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师者</dc:creator>
  <cp:lastModifiedBy>Administrator</cp:lastModifiedBy>
  <cp:revision>2</cp:revision>
  <dcterms:created xsi:type="dcterms:W3CDTF">2020-10-13T08:16:00Z</dcterms:created>
  <dcterms:modified xsi:type="dcterms:W3CDTF">2020-10-13T14:23:00Z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