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34A" w:rsidRDefault="00132E71">
      <w:pPr>
        <w:ind w:left="420" w:hangingChars="200" w:hanging="420"/>
        <w:jc w:val="left"/>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1181100</wp:posOffset>
                </wp:positionV>
                <wp:extent cx="5556250" cy="1836420"/>
                <wp:effectExtent l="0" t="0" r="0" b="0"/>
                <wp:wrapNone/>
                <wp:docPr id="6152" name="文本框 1"/>
                <wp:cNvGraphicFramePr/>
                <a:graphic xmlns:a="http://schemas.openxmlformats.org/drawingml/2006/main">
                  <a:graphicData uri="http://schemas.microsoft.com/office/word/2010/wordprocessingShape">
                    <wps:wsp>
                      <wps:cNvSpPr txBox="1"/>
                      <wps:spPr>
                        <a:xfrm>
                          <a:off x="0" y="0"/>
                          <a:ext cx="5556250" cy="1836420"/>
                        </a:xfrm>
                        <a:prstGeom prst="rect">
                          <a:avLst/>
                        </a:prstGeom>
                        <a:noFill/>
                        <a:ln w="9525">
                          <a:noFill/>
                        </a:ln>
                      </wps:spPr>
                      <wps:txbx>
                        <w:txbxContent>
                          <w:p w:rsidR="0022034A" w:rsidRDefault="00132E71">
                            <w:pPr>
                              <w:numPr>
                                <w:ilvl w:val="0"/>
                                <w:numId w:val="1"/>
                              </w:numPr>
                              <w:jc w:val="left"/>
                              <w:textAlignment w:val="baseline"/>
                              <w:rPr>
                                <w:rFonts w:hint="eastAsia"/>
                                <w:sz w:val="44"/>
                                <w:szCs w:val="44"/>
                              </w:rPr>
                            </w:pPr>
                            <w:r>
                              <w:rPr>
                                <w:rFonts w:ascii="仿宋" w:eastAsia="仿宋" w:hAnsi="仿宋"/>
                                <w:b/>
                                <w:color w:val="000000" w:themeColor="text1"/>
                                <w:kern w:val="24"/>
                                <w:sz w:val="56"/>
                                <w:szCs w:val="56"/>
                              </w:rPr>
                              <w:t xml:space="preserve"> </w:t>
                            </w:r>
                          </w:p>
                          <w:p w:rsidR="0022034A" w:rsidRDefault="00132E71">
                            <w:pPr>
                              <w:numPr>
                                <w:ilvl w:val="0"/>
                                <w:numId w:val="1"/>
                              </w:numPr>
                              <w:spacing w:line="300" w:lineRule="exact"/>
                              <w:jc w:val="left"/>
                              <w:textAlignment w:val="baseline"/>
                              <w:rPr>
                                <w:rFonts w:hint="eastAsia"/>
                                <w:b/>
                                <w:bCs/>
                                <w:sz w:val="24"/>
                              </w:rPr>
                            </w:pPr>
                            <w:r>
                              <w:rPr>
                                <w:rFonts w:hint="eastAsia"/>
                                <w:sz w:val="28"/>
                                <w:szCs w:val="28"/>
                              </w:rPr>
                              <w:t xml:space="preserve">                     </w:t>
                            </w:r>
                            <w:r>
                              <w:rPr>
                                <w:rFonts w:hint="eastAsia"/>
                                <w:b/>
                                <w:bCs/>
                                <w:sz w:val="24"/>
                              </w:rPr>
                              <w:t>万博商业</w:t>
                            </w:r>
                            <w:r>
                              <w:rPr>
                                <w:rFonts w:hint="eastAsia"/>
                                <w:b/>
                                <w:bCs/>
                                <w:sz w:val="24"/>
                              </w:rPr>
                              <w:t>2022</w:t>
                            </w:r>
                            <w:r>
                              <w:rPr>
                                <w:rFonts w:hint="eastAsia"/>
                                <w:b/>
                                <w:bCs/>
                                <w:sz w:val="24"/>
                              </w:rPr>
                              <w:t>年</w:t>
                            </w:r>
                          </w:p>
                          <w:p w:rsidR="0022034A" w:rsidRDefault="00132E71">
                            <w:pPr>
                              <w:numPr>
                                <w:ilvl w:val="0"/>
                                <w:numId w:val="1"/>
                              </w:numPr>
                              <w:spacing w:line="300" w:lineRule="exact"/>
                              <w:jc w:val="left"/>
                              <w:textAlignment w:val="baseline"/>
                              <w:rPr>
                                <w:rFonts w:hint="eastAsia"/>
                                <w:sz w:val="24"/>
                              </w:rPr>
                            </w:pPr>
                            <w:r>
                              <w:rPr>
                                <w:rFonts w:hint="eastAsia"/>
                                <w:b/>
                                <w:bCs/>
                                <w:sz w:val="24"/>
                              </w:rPr>
                              <w:t xml:space="preserve"> </w:t>
                            </w:r>
                            <w:r>
                              <w:rPr>
                                <w:rFonts w:hint="eastAsia"/>
                                <w:b/>
                                <w:bCs/>
                                <w:sz w:val="24"/>
                              </w:rPr>
                              <w:t xml:space="preserve">                        </w:t>
                            </w:r>
                            <w:proofErr w:type="gramStart"/>
                            <w:r>
                              <w:rPr>
                                <w:rFonts w:hint="eastAsia"/>
                                <w:b/>
                                <w:bCs/>
                                <w:sz w:val="24"/>
                              </w:rPr>
                              <w:t>管培生</w:t>
                            </w:r>
                            <w:proofErr w:type="gramEnd"/>
                            <w:r>
                              <w:rPr>
                                <w:rFonts w:hint="eastAsia"/>
                                <w:b/>
                                <w:bCs/>
                                <w:sz w:val="24"/>
                              </w:rPr>
                              <w:t>招聘计划</w:t>
                            </w:r>
                          </w:p>
                          <w:p w:rsidR="0022034A" w:rsidRDefault="00132E71">
                            <w:pPr>
                              <w:numPr>
                                <w:ilvl w:val="0"/>
                                <w:numId w:val="1"/>
                              </w:numPr>
                              <w:jc w:val="left"/>
                              <w:textAlignment w:val="baseline"/>
                              <w:rPr>
                                <w:rFonts w:hint="eastAsia"/>
                                <w:sz w:val="44"/>
                                <w:szCs w:val="44"/>
                              </w:rPr>
                            </w:pPr>
                            <w:r>
                              <w:rPr>
                                <w:rFonts w:ascii="仿宋" w:eastAsia="仿宋" w:hAnsi="仿宋" w:hint="eastAsia"/>
                                <w:b/>
                                <w:color w:val="000000" w:themeColor="text1"/>
                                <w:kern w:val="24"/>
                                <w:sz w:val="56"/>
                                <w:szCs w:val="56"/>
                              </w:rPr>
                              <w:t xml:space="preserve">       </w:t>
                            </w:r>
                            <w:r>
                              <w:rPr>
                                <w:rFonts w:ascii="楷体" w:eastAsia="楷体" w:hAnsiTheme="minorBidi"/>
                                <w:b/>
                                <w:color w:val="000000" w:themeColor="text1"/>
                                <w:kern w:val="24"/>
                                <w:sz w:val="44"/>
                                <w:szCs w:val="44"/>
                                <w14:shadow w14:blurRad="38100" w14:dist="38100" w14:dir="2700000" w14:sx="0" w14:sy="0" w14:kx="0" w14:ky="0" w14:algn="tl">
                                  <w14:srgbClr w14:val="000000">
                                    <w14:alpha w14:val="56863"/>
                                  </w14:srgbClr>
                                </w14:shadow>
                              </w:rPr>
                              <w:t>万里挑</w:t>
                            </w:r>
                            <w:proofErr w:type="gramStart"/>
                            <w:r>
                              <w:rPr>
                                <w:rFonts w:ascii="楷体" w:eastAsia="楷体" w:hAnsiTheme="minorBidi"/>
                                <w:b/>
                                <w:color w:val="000000" w:themeColor="text1"/>
                                <w:kern w:val="24"/>
                                <w:sz w:val="44"/>
                                <w:szCs w:val="44"/>
                                <w14:shadow w14:blurRad="38100" w14:dist="38100" w14:dir="2700000" w14:sx="0" w14:sy="0" w14:kx="0" w14:ky="0" w14:algn="tl">
                                  <w14:srgbClr w14:val="000000">
                                    <w14:alpha w14:val="56863"/>
                                  </w14:srgbClr>
                                </w14:shadow>
                              </w:rPr>
                              <w:t>一</w:t>
                            </w:r>
                            <w:proofErr w:type="gramEnd"/>
                            <w:r>
                              <w:rPr>
                                <w:rFonts w:ascii="楷体" w:eastAsia="楷体" w:hAnsiTheme="minorBidi"/>
                                <w:b/>
                                <w:color w:val="000000" w:themeColor="text1"/>
                                <w:kern w:val="24"/>
                                <w:sz w:val="44"/>
                                <w:szCs w:val="44"/>
                                <w14:shadow w14:blurRad="38100" w14:dist="38100" w14:dir="2700000" w14:sx="0" w14:sy="0" w14:kx="0" w14:ky="0" w14:algn="tl">
                                  <w14:srgbClr w14:val="000000">
                                    <w14:alpha w14:val="56863"/>
                                  </w14:srgbClr>
                                </w14:shadow>
                              </w:rPr>
                              <w:t xml:space="preserve">  </w:t>
                            </w:r>
                            <w:r>
                              <w:rPr>
                                <w:rFonts w:ascii="楷体" w:eastAsia="楷体" w:hAnsiTheme="minorBidi"/>
                                <w:b/>
                                <w:color w:val="000000" w:themeColor="text1"/>
                                <w:kern w:val="24"/>
                                <w:sz w:val="44"/>
                                <w:szCs w:val="44"/>
                                <w14:shadow w14:blurRad="38100" w14:dist="38100" w14:dir="2700000" w14:sx="0" w14:sy="0" w14:kx="0" w14:ky="0" w14:algn="tl">
                                  <w14:srgbClr w14:val="000000">
                                    <w14:alpha w14:val="56863"/>
                                  </w14:srgbClr>
                                </w14:shadow>
                              </w:rPr>
                              <w:t>博采众长</w:t>
                            </w:r>
                          </w:p>
                          <w:p w:rsidR="0022034A" w:rsidRDefault="0022034A">
                            <w:pPr>
                              <w:numPr>
                                <w:ilvl w:val="0"/>
                                <w:numId w:val="1"/>
                              </w:numPr>
                              <w:jc w:val="left"/>
                              <w:textAlignment w:val="baseline"/>
                              <w:rPr>
                                <w:rFonts w:hint="eastAsia"/>
                                <w:sz w:val="36"/>
                              </w:rPr>
                            </w:pPr>
                            <w:bookmarkStart w:id="0" w:name="_GoBack"/>
                            <w:bookmarkEnd w:id="0"/>
                          </w:p>
                        </w:txbxContent>
                      </wps:txbx>
                      <wps:bodyPr wrap="square" anchor="t" anchorCtr="0">
                        <a:noAutofit/>
                      </wps:bodyPr>
                    </wps:wsp>
                  </a:graphicData>
                </a:graphic>
              </wp:anchor>
            </w:drawing>
          </mc:Choice>
          <mc:Fallback xmlns:wpsCustomData="http://www.wps.cn/officeDocument/2013/wpsCustomData" xmlns:w15="http://schemas.microsoft.com/office/word/2012/wordml">
            <w:pict>
              <v:shape id="文本框 1" o:spid="_x0000_s1026" o:spt="202" type="#_x0000_t202" style="position:absolute;left:0pt;margin-left:54pt;margin-top:93pt;height:144.6pt;width:437.5pt;z-index:251659264;mso-width-relative:page;mso-height-relative:page;" filled="f" stroked="f" coordsize="21600,21600" o:gfxdata="UEsDBAoAAAAAAIdO4kAAAAAAAAAAAAAAAAAEAAAAZHJzL1BLAwQUAAAACACHTuJAT3lE5tcAAAAL&#10;AQAADwAAAGRycy9kb3ducmV2LnhtbE2PzU7DMBCE70i8g7VI3Kjd0pY0xOkBxBVE+ZG4beNtEhGv&#10;o9htwtuznOjtG+1odqbYTr5TJxpiG9jCfGZAEVfBtVxbeH97uslAxYTssAtMFn4owra8vCgwd2Hk&#10;VzrtUq0khGOOFpqU+lzrWDXkMc5CTyy3Qxg8JpFDrd2Ao4T7Ti+MWWuPLcuHBnt6aKj63h29hY/n&#10;w9fn0rzUj37Vj2Eymv1GW3t9NTf3oBJN6d8Mf/WlOpTSaR+O7KLqRJtMtiSBbC0gjk12K7C3sLxb&#10;LUCXhT7fUP4CUEsDBBQAAAAIAIdO4kCcGYpd0wEAAJADAAAOAAAAZHJzL2Uyb0RvYy54bWytU82O&#10;0zAQviPxDpbvNE0g1RI1XQHVckGAtPAArmM3lmyPsd0mfQF4A05cuPNcfY4dO20X7V72sBfHnp9v&#10;5vtmsrwejSZ74YMC29JyNqdEWA6dstuWfv928+qKkhCZ7ZgGK1p6EIFer16+WA6uERX0oDvhCYLY&#10;0AyupX2MrimKwHthWJiBExadErxhEZ9+W3SeDYhudFHN54tiAN85D1yEgNb15KQnRP8UQJBScbEG&#10;vjPCxgnVC80iUgq9coGucrdSCh6/SBlEJLqlyDTmE4vgfZPOYrVkzdYz1yt+aoE9pYUHnAxTFote&#10;oNYsMrLz6hGUUdxDABlnHEwxEcmKIIty/kCb2545kbmg1MFdRA/PB8s/7796orqWLsq6osQygzM/&#10;/v51/PPv+PcnKZNCgwsNBt46DI3jexhxb872gMZEfJTepC9SIuhHfQ8XfcUYCUdjXdeLqkYXR195&#10;9XrxpsoTKO7TnQ/xowBD0qWlHgeYdWX7TyFiKxh6DknVLNworfMQtSVDS9/WVZ0TLh7M0BYTE4mp&#10;2XSL42Y8MdtAd0BiAy5BS8OPHfOCEmZ5D7gn8Xz9EPPWTEXf7SJIlftJYBPCqQYOKrd5Wqq0Cf+/&#10;c9T9j7S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95RObXAAAACwEAAA8AAAAAAAAAAQAgAAAA&#10;IgAAAGRycy9kb3ducmV2LnhtbFBLAQIUABQAAAAIAIdO4kCcGYpd0wEAAJADAAAOAAAAAAAAAAEA&#10;IAAAACYBAABkcnMvZTJvRG9jLnhtbFBLBQYAAAAABgAGAFkBAABrBQAAAAA=&#10;">
                <v:fill on="f" focussize="0,0"/>
                <v:stroke on="f"/>
                <v:imagedata o:title=""/>
                <o:lock v:ext="edit" aspectratio="f"/>
                <v:textbox>
                  <w:txbxContent>
                    <w:p>
                      <w:pPr>
                        <w:numPr>
                          <w:ilvl w:val="0"/>
                          <w:numId w:val="1"/>
                        </w:numPr>
                        <w:kinsoku/>
                        <w:spacing w:line="240" w:lineRule="auto"/>
                        <w:ind w:firstLineChars="0"/>
                        <w:jc w:val="left"/>
                        <w:textAlignment w:val="baseline"/>
                        <w:rPr>
                          <w:sz w:val="44"/>
                          <w:szCs w:val="44"/>
                        </w:rPr>
                      </w:pPr>
                      <w:r>
                        <w:rPr>
                          <w:rFonts w:ascii="仿宋" w:hAnsi="仿宋" w:eastAsia="仿宋"/>
                          <w:b/>
                          <w:color w:val="000000" w:themeColor="text1"/>
                          <w:kern w:val="24"/>
                          <w:sz w:val="56"/>
                          <w:szCs w:val="56"/>
                          <w14:textFill>
                            <w14:solidFill>
                              <w14:schemeClr w14:val="tx1"/>
                            </w14:solidFill>
                          </w14:textFill>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firstLineChars="0"/>
                        <w:jc w:val="left"/>
                        <w:textAlignment w:val="baseline"/>
                        <w:rPr>
                          <w:rFonts w:hint="eastAsia"/>
                          <w:b/>
                          <w:bCs/>
                          <w:sz w:val="24"/>
                          <w:szCs w:val="24"/>
                        </w:rPr>
                      </w:pPr>
                      <w:r>
                        <w:rPr>
                          <w:rFonts w:hint="eastAsia"/>
                          <w:sz w:val="28"/>
                          <w:szCs w:val="28"/>
                          <w:lang w:val="en-US" w:eastAsia="zh-CN"/>
                        </w:rPr>
                        <w:t xml:space="preserve">                     </w:t>
                      </w:r>
                      <w:r>
                        <w:rPr>
                          <w:rFonts w:hint="eastAsia"/>
                          <w:b/>
                          <w:bCs/>
                          <w:sz w:val="24"/>
                          <w:szCs w:val="24"/>
                        </w:rPr>
                        <w:t>万博商业2022年</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firstLineChars="0"/>
                        <w:jc w:val="left"/>
                        <w:textAlignment w:val="baseline"/>
                        <w:rPr>
                          <w:sz w:val="24"/>
                          <w:szCs w:val="24"/>
                        </w:rPr>
                      </w:pPr>
                      <w:r>
                        <w:rPr>
                          <w:rFonts w:hint="eastAsia"/>
                          <w:b/>
                          <w:bCs/>
                          <w:sz w:val="24"/>
                          <w:szCs w:val="24"/>
                        </w:rPr>
                        <w:t xml:space="preserve"> </w:t>
                      </w:r>
                      <w:r>
                        <w:rPr>
                          <w:rFonts w:hint="eastAsia"/>
                          <w:b/>
                          <w:bCs/>
                          <w:sz w:val="24"/>
                          <w:szCs w:val="24"/>
                          <w:lang w:val="en-US" w:eastAsia="zh-CN"/>
                        </w:rPr>
                        <w:t xml:space="preserve">                        </w:t>
                      </w:r>
                      <w:r>
                        <w:rPr>
                          <w:rFonts w:hint="eastAsia"/>
                          <w:b/>
                          <w:bCs/>
                          <w:sz w:val="24"/>
                          <w:szCs w:val="24"/>
                        </w:rPr>
                        <w:t>管培生招聘计划</w:t>
                      </w:r>
                    </w:p>
                    <w:p>
                      <w:pPr>
                        <w:numPr>
                          <w:ilvl w:val="0"/>
                          <w:numId w:val="1"/>
                        </w:numPr>
                        <w:kinsoku/>
                        <w:spacing w:line="240" w:lineRule="auto"/>
                        <w:ind w:firstLineChars="0"/>
                        <w:jc w:val="left"/>
                        <w:textAlignment w:val="baseline"/>
                        <w:rPr>
                          <w:sz w:val="44"/>
                          <w:szCs w:val="44"/>
                        </w:rPr>
                      </w:pPr>
                      <w:r>
                        <w:rPr>
                          <w:rFonts w:hint="eastAsia" w:ascii="仿宋" w:hAnsi="仿宋" w:eastAsia="仿宋"/>
                          <w:b/>
                          <w:color w:val="000000" w:themeColor="text1"/>
                          <w:kern w:val="24"/>
                          <w:sz w:val="56"/>
                          <w:szCs w:val="56"/>
                          <w:lang w:val="en-US" w:eastAsia="zh-CN"/>
                          <w14:textFill>
                            <w14:solidFill>
                              <w14:schemeClr w14:val="tx1"/>
                            </w14:solidFill>
                          </w14:textFill>
                        </w:rPr>
                        <w:t xml:space="preserve">       </w:t>
                      </w:r>
                      <w:r>
                        <w:rPr>
                          <w:rFonts w:ascii="楷体" w:eastAsia="楷体" w:hAnsiTheme="minorBidi"/>
                          <w:b/>
                          <w:color w:val="000000" w:themeColor="text1"/>
                          <w:kern w:val="24"/>
                          <w:sz w:val="44"/>
                          <w:szCs w:val="44"/>
                          <w14:shadow w14:blurRad="38100" w14:dist="38100" w14:dir="2700000" w14:algn="tl">
                            <w14:srgbClr w14:val="000000">
                              <w14:alpha w14:val="56863"/>
                            </w14:srgbClr>
                          </w14:shadow>
                          <w14:textFill>
                            <w14:solidFill>
                              <w14:schemeClr w14:val="tx1"/>
                            </w14:solidFill>
                          </w14:textFill>
                        </w:rPr>
                        <w:t>万里挑一  博采众长</w:t>
                      </w:r>
                    </w:p>
                    <w:p>
                      <w:pPr>
                        <w:numPr>
                          <w:ilvl w:val="0"/>
                          <w:numId w:val="1"/>
                        </w:numPr>
                        <w:kinsoku/>
                        <w:spacing w:line="240" w:lineRule="auto"/>
                        <w:ind w:firstLineChars="0"/>
                        <w:jc w:val="left"/>
                        <w:textAlignment w:val="baseline"/>
                        <w:rPr>
                          <w:sz w:val="36"/>
                        </w:rPr>
                      </w:pPr>
                    </w:p>
                  </w:txbxContent>
                </v:textbox>
              </v:shape>
            </w:pict>
          </mc:Fallback>
        </mc:AlternateContent>
      </w:r>
      <w:r>
        <w:rPr>
          <w:noProof/>
        </w:rPr>
        <w:drawing>
          <wp:inline distT="0" distB="0" distL="114300" distR="114300">
            <wp:extent cx="6645910" cy="3884930"/>
            <wp:effectExtent l="0" t="0" r="2540" b="1270"/>
            <wp:docPr id="6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1"/>
                    <pic:cNvPicPr>
                      <a:picLocks noChangeAspect="1"/>
                    </pic:cNvPicPr>
                  </pic:nvPicPr>
                  <pic:blipFill>
                    <a:blip r:embed="rId9"/>
                    <a:stretch>
                      <a:fillRect/>
                    </a:stretch>
                  </pic:blipFill>
                  <pic:spPr>
                    <a:xfrm>
                      <a:off x="0" y="0"/>
                      <a:ext cx="6645910" cy="3884930"/>
                    </a:xfrm>
                    <a:prstGeom prst="rect">
                      <a:avLst/>
                    </a:prstGeom>
                    <a:noFill/>
                    <a:ln w="9525">
                      <a:noFill/>
                    </a:ln>
                  </pic:spPr>
                </pic:pic>
              </a:graphicData>
            </a:graphic>
          </wp:inline>
        </w:drawing>
      </w:r>
    </w:p>
    <w:p w:rsidR="0022034A" w:rsidRDefault="00132E71">
      <w:pPr>
        <w:ind w:firstLineChars="200" w:firstLine="420"/>
        <w:jc w:val="left"/>
        <w:rPr>
          <w:rFonts w:hint="eastAsia"/>
        </w:rPr>
      </w:pPr>
      <w:r>
        <w:rPr>
          <w:rFonts w:hint="eastAsia"/>
        </w:rPr>
        <w:t>河北万博广场企业管理有限公司是华北地区标杆性商业管理公司。目前拥有万博广场和昆仑万博（在建）两</w:t>
      </w:r>
      <w:r>
        <w:rPr>
          <w:rFonts w:hint="eastAsia"/>
        </w:rPr>
        <w:t>座</w:t>
      </w:r>
      <w:r>
        <w:rPr>
          <w:rFonts w:hint="eastAsia"/>
        </w:rPr>
        <w:t>大型商业购物中心。</w:t>
      </w:r>
    </w:p>
    <w:p w:rsidR="0022034A" w:rsidRDefault="00132E71">
      <w:pPr>
        <w:ind w:firstLineChars="200" w:firstLine="420"/>
        <w:rPr>
          <w:rFonts w:hint="eastAsia"/>
        </w:rPr>
      </w:pPr>
      <w:r>
        <w:rPr>
          <w:rFonts w:hint="eastAsia"/>
        </w:rPr>
        <w:t>万博广场坐落于河北省保定市朝阳大街与东风路两大城市中轴交汇处，占据保定政治中心、经济中心、文化中心、商业中心、金融中心的城市核心位置。项目凭借“单体建筑体量最大、建筑高度最高、商业</w:t>
      </w:r>
      <w:proofErr w:type="gramStart"/>
      <w:r>
        <w:rPr>
          <w:rFonts w:hint="eastAsia"/>
        </w:rPr>
        <w:t>业</w:t>
      </w:r>
      <w:proofErr w:type="gramEnd"/>
      <w:r>
        <w:rPr>
          <w:rFonts w:hint="eastAsia"/>
        </w:rPr>
        <w:t>态最全、品牌组合最强”等诸多第一，成为河北省首个</w:t>
      </w:r>
      <w:proofErr w:type="gramStart"/>
      <w:r>
        <w:rPr>
          <w:rFonts w:hint="eastAsia"/>
        </w:rPr>
        <w:t>地标性超大规模</w:t>
      </w:r>
      <w:proofErr w:type="gramEnd"/>
      <w:r>
        <w:rPr>
          <w:rFonts w:hint="eastAsia"/>
        </w:rPr>
        <w:t>城市综合体建筑集群。项目总占地</w:t>
      </w:r>
      <w:r>
        <w:rPr>
          <w:rFonts w:hint="eastAsia"/>
        </w:rPr>
        <w:t xml:space="preserve"> 12.5 </w:t>
      </w:r>
      <w:proofErr w:type="gramStart"/>
      <w:r>
        <w:rPr>
          <w:rFonts w:hint="eastAsia"/>
        </w:rPr>
        <w:t>万平米</w:t>
      </w:r>
      <w:proofErr w:type="gramEnd"/>
      <w:r>
        <w:rPr>
          <w:rFonts w:hint="eastAsia"/>
        </w:rPr>
        <w:t>，总建筑面积</w:t>
      </w:r>
      <w:r>
        <w:rPr>
          <w:rFonts w:hint="eastAsia"/>
        </w:rPr>
        <w:t xml:space="preserve"> 37 </w:t>
      </w:r>
      <w:proofErr w:type="gramStart"/>
      <w:r>
        <w:rPr>
          <w:rFonts w:hint="eastAsia"/>
        </w:rPr>
        <w:t>万平米</w:t>
      </w:r>
      <w:proofErr w:type="gramEnd"/>
      <w:r>
        <w:rPr>
          <w:rFonts w:hint="eastAsia"/>
        </w:rPr>
        <w:t>，涵括了建筑总高度近</w:t>
      </w:r>
      <w:r>
        <w:rPr>
          <w:rFonts w:hint="eastAsia"/>
        </w:rPr>
        <w:t xml:space="preserve"> 258 </w:t>
      </w:r>
      <w:r>
        <w:rPr>
          <w:rFonts w:hint="eastAsia"/>
        </w:rPr>
        <w:t>米的摩天地标、</w:t>
      </w:r>
      <w:r>
        <w:rPr>
          <w:rFonts w:hint="eastAsia"/>
        </w:rPr>
        <w:t xml:space="preserve">21 </w:t>
      </w:r>
      <w:proofErr w:type="gramStart"/>
      <w:r>
        <w:rPr>
          <w:rFonts w:hint="eastAsia"/>
        </w:rPr>
        <w:t>万平方米</w:t>
      </w:r>
      <w:proofErr w:type="gramEnd"/>
      <w:r>
        <w:rPr>
          <w:rFonts w:hint="eastAsia"/>
        </w:rPr>
        <w:t>购物中心、</w:t>
      </w:r>
      <w:r>
        <w:rPr>
          <w:rFonts w:hint="eastAsia"/>
        </w:rPr>
        <w:t xml:space="preserve">150 </w:t>
      </w:r>
      <w:r>
        <w:rPr>
          <w:rFonts w:hint="eastAsia"/>
        </w:rPr>
        <w:t>米超高层写字楼、</w:t>
      </w:r>
      <w:r>
        <w:rPr>
          <w:rFonts w:hint="eastAsia"/>
        </w:rPr>
        <w:t xml:space="preserve">2 </w:t>
      </w:r>
      <w:proofErr w:type="gramStart"/>
      <w:r>
        <w:rPr>
          <w:rFonts w:hint="eastAsia"/>
        </w:rPr>
        <w:t>个</w:t>
      </w:r>
      <w:proofErr w:type="gramEnd"/>
      <w:r>
        <w:rPr>
          <w:rFonts w:hint="eastAsia"/>
        </w:rPr>
        <w:t>下沉广场、大型室外休闲广场。万博广场集时尚百货、大型超市、国际影院、动感游乐、数码家电馆、儿童主</w:t>
      </w:r>
      <w:r>
        <w:rPr>
          <w:rFonts w:hint="eastAsia"/>
        </w:rPr>
        <w:t>题乐园、全球美食广场等多功能为一体，并聚合国际标准五星级酒店、</w:t>
      </w:r>
      <w:r>
        <w:rPr>
          <w:rFonts w:hint="eastAsia"/>
        </w:rPr>
        <w:t xml:space="preserve">5A </w:t>
      </w:r>
      <w:r>
        <w:rPr>
          <w:rFonts w:hint="eastAsia"/>
        </w:rPr>
        <w:t>级写字楼、高端行政公寓等商务地标。</w:t>
      </w:r>
    </w:p>
    <w:p w:rsidR="0022034A" w:rsidRDefault="00132E71">
      <w:pPr>
        <w:rPr>
          <w:rFonts w:hint="eastAsia"/>
        </w:rPr>
      </w:pPr>
      <w:r>
        <w:rPr>
          <w:rFonts w:hint="eastAsia"/>
          <w:noProof/>
        </w:rPr>
        <w:drawing>
          <wp:anchor distT="0" distB="0" distL="114935" distR="114935" simplePos="0" relativeHeight="251663360" behindDoc="0" locked="0" layoutInCell="1" allowOverlap="0">
            <wp:simplePos x="0" y="0"/>
            <wp:positionH relativeFrom="column">
              <wp:posOffset>3344545</wp:posOffset>
            </wp:positionH>
            <wp:positionV relativeFrom="page">
              <wp:posOffset>6188710</wp:posOffset>
            </wp:positionV>
            <wp:extent cx="3308985" cy="2345055"/>
            <wp:effectExtent l="0" t="0" r="5715" b="7620"/>
            <wp:wrapNone/>
            <wp:docPr id="1" name="图片 1" descr="微信图片_202209021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02142201"/>
                    <pic:cNvPicPr preferRelativeResize="0">
                      <a:picLocks noChangeAspect="1"/>
                    </pic:cNvPicPr>
                  </pic:nvPicPr>
                  <pic:blipFill>
                    <a:blip r:embed="rId10"/>
                    <a:stretch>
                      <a:fillRect/>
                    </a:stretch>
                  </pic:blipFill>
                  <pic:spPr>
                    <a:xfrm>
                      <a:off x="0" y="0"/>
                      <a:ext cx="3308985" cy="2345055"/>
                    </a:xfrm>
                    <a:prstGeom prst="rect">
                      <a:avLst/>
                    </a:prstGeom>
                  </pic:spPr>
                </pic:pic>
              </a:graphicData>
            </a:graphic>
          </wp:anchor>
        </w:drawing>
      </w: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132E71">
      <w:pPr>
        <w:rPr>
          <w:rFonts w:hint="eastAsia"/>
        </w:rPr>
      </w:pPr>
      <w:r>
        <w:rPr>
          <w:rFonts w:hint="eastAsia"/>
          <w:noProof/>
        </w:rPr>
        <w:drawing>
          <wp:anchor distT="0" distB="0" distL="114935" distR="114935" simplePos="0" relativeHeight="251660288" behindDoc="0" locked="0" layoutInCell="1" allowOverlap="1">
            <wp:simplePos x="0" y="0"/>
            <wp:positionH relativeFrom="column">
              <wp:posOffset>33655</wp:posOffset>
            </wp:positionH>
            <wp:positionV relativeFrom="page">
              <wp:posOffset>7252970</wp:posOffset>
            </wp:positionV>
            <wp:extent cx="4070350" cy="2832735"/>
            <wp:effectExtent l="0" t="0" r="6350" b="5715"/>
            <wp:wrapTopAndBottom/>
            <wp:docPr id="3" name="图片 3" descr="微信图片_20220908183259"/>
            <wp:cNvGraphicFramePr/>
            <a:graphic xmlns:a="http://schemas.openxmlformats.org/drawingml/2006/main">
              <a:graphicData uri="http://schemas.openxmlformats.org/drawingml/2006/picture">
                <pic:pic xmlns:pic="http://schemas.openxmlformats.org/drawingml/2006/picture">
                  <pic:nvPicPr>
                    <pic:cNvPr id="3" name="图片 3" descr="微信图片_20220908183259"/>
                    <pic:cNvPicPr preferRelativeResize="0"/>
                  </pic:nvPicPr>
                  <pic:blipFill>
                    <a:blip r:embed="rId11"/>
                    <a:stretch>
                      <a:fillRect/>
                    </a:stretch>
                  </pic:blipFill>
                  <pic:spPr>
                    <a:xfrm>
                      <a:off x="0" y="0"/>
                      <a:ext cx="4070350" cy="2832735"/>
                    </a:xfrm>
                    <a:prstGeom prst="rect">
                      <a:avLst/>
                    </a:prstGeom>
                  </pic:spPr>
                </pic:pic>
              </a:graphicData>
            </a:graphic>
          </wp:anchor>
        </w:drawing>
      </w:r>
    </w:p>
    <w:p w:rsidR="0022034A" w:rsidRDefault="0022034A">
      <w:pPr>
        <w:ind w:firstLineChars="200" w:firstLine="420"/>
        <w:rPr>
          <w:rFonts w:hint="eastAsia"/>
        </w:rPr>
      </w:pPr>
    </w:p>
    <w:p w:rsidR="0022034A" w:rsidRDefault="00132E71">
      <w:pPr>
        <w:ind w:firstLineChars="200" w:firstLine="420"/>
        <w:rPr>
          <w:rFonts w:hint="eastAsia"/>
        </w:rPr>
      </w:pPr>
      <w:r>
        <w:rPr>
          <w:rFonts w:hint="eastAsia"/>
        </w:rPr>
        <w:t>昆仑万博坐落于恒祥大街与复兴路交汇处，划定保定北城核心。商业建筑面积</w:t>
      </w:r>
      <w:r>
        <w:rPr>
          <w:rFonts w:hint="eastAsia"/>
        </w:rPr>
        <w:t>22</w:t>
      </w:r>
      <w:r>
        <w:rPr>
          <w:rFonts w:hint="eastAsia"/>
        </w:rPr>
        <w:t>万平米（地下</w:t>
      </w:r>
      <w:r>
        <w:rPr>
          <w:rFonts w:hint="eastAsia"/>
        </w:rPr>
        <w:t>3</w:t>
      </w:r>
      <w:r>
        <w:rPr>
          <w:rFonts w:hint="eastAsia"/>
        </w:rPr>
        <w:t>层、地上</w:t>
      </w:r>
      <w:r>
        <w:rPr>
          <w:rFonts w:hint="eastAsia"/>
        </w:rPr>
        <w:t>9</w:t>
      </w:r>
      <w:r>
        <w:rPr>
          <w:rFonts w:hint="eastAsia"/>
        </w:rPr>
        <w:t>层），项目凭借五大设计，独壹保定。</w:t>
      </w:r>
      <w:r>
        <w:rPr>
          <w:rFonts w:hint="eastAsia"/>
        </w:rPr>
        <w:t>1</w:t>
      </w:r>
      <w:r>
        <w:rPr>
          <w:rFonts w:hint="eastAsia"/>
        </w:rPr>
        <w:t>、保定首创地上</w:t>
      </w:r>
      <w:r>
        <w:rPr>
          <w:rFonts w:hint="eastAsia"/>
        </w:rPr>
        <w:t>9</w:t>
      </w:r>
      <w:r>
        <w:rPr>
          <w:rFonts w:hint="eastAsia"/>
        </w:rPr>
        <w:t>层商业，对标北上广等超一线城市，上海</w:t>
      </w:r>
      <w:r>
        <w:rPr>
          <w:rFonts w:hint="eastAsia"/>
        </w:rPr>
        <w:t>K11</w:t>
      </w:r>
      <w:r>
        <w:rPr>
          <w:rFonts w:hint="eastAsia"/>
        </w:rPr>
        <w:t>、北京</w:t>
      </w:r>
      <w:r>
        <w:rPr>
          <w:rFonts w:hint="eastAsia"/>
        </w:rPr>
        <w:t>SKP</w:t>
      </w:r>
      <w:r>
        <w:rPr>
          <w:rFonts w:hint="eastAsia"/>
        </w:rPr>
        <w:t>、广州太古汇等</w:t>
      </w:r>
      <w:r>
        <w:rPr>
          <w:rFonts w:hint="eastAsia"/>
        </w:rPr>
        <w:t>A+</w:t>
      </w:r>
      <w:r>
        <w:rPr>
          <w:rFonts w:hint="eastAsia"/>
        </w:rPr>
        <w:t>级购物中心，整体层高多为</w:t>
      </w:r>
      <w:r>
        <w:rPr>
          <w:rFonts w:hint="eastAsia"/>
        </w:rPr>
        <w:t>4-7</w:t>
      </w:r>
      <w:r>
        <w:rPr>
          <w:rFonts w:hint="eastAsia"/>
        </w:rPr>
        <w:t>层，地上</w:t>
      </w:r>
      <w:r>
        <w:rPr>
          <w:rFonts w:hint="eastAsia"/>
        </w:rPr>
        <w:t>9</w:t>
      </w:r>
      <w:r>
        <w:rPr>
          <w:rFonts w:hint="eastAsia"/>
        </w:rPr>
        <w:t>层商业也实为罕见。</w:t>
      </w:r>
      <w:r>
        <w:rPr>
          <w:rFonts w:hint="eastAsia"/>
        </w:rPr>
        <w:t>2</w:t>
      </w:r>
      <w:r>
        <w:rPr>
          <w:rFonts w:hint="eastAsia"/>
        </w:rPr>
        <w:t>、</w:t>
      </w:r>
      <w:r>
        <w:rPr>
          <w:rFonts w:hint="eastAsia"/>
        </w:rPr>
        <w:t>首创的负一层</w:t>
      </w:r>
      <w:r>
        <w:rPr>
          <w:rFonts w:hint="eastAsia"/>
        </w:rPr>
        <w:t>+</w:t>
      </w:r>
      <w:r>
        <w:rPr>
          <w:rFonts w:hint="eastAsia"/>
        </w:rPr>
        <w:t>首层</w:t>
      </w:r>
      <w:r>
        <w:rPr>
          <w:rFonts w:hint="eastAsia"/>
        </w:rPr>
        <w:t>+6</w:t>
      </w:r>
      <w:r>
        <w:rPr>
          <w:rFonts w:hint="eastAsia"/>
        </w:rPr>
        <w:t>层的三首层设计，不仅高效分流，还能解除高峰时期的空间压抑感，在空间上创建与城市沟通的又一全新界面。</w:t>
      </w:r>
      <w:r>
        <w:rPr>
          <w:rFonts w:hint="eastAsia"/>
        </w:rPr>
        <w:t>3</w:t>
      </w:r>
      <w:r>
        <w:rPr>
          <w:rFonts w:hint="eastAsia"/>
        </w:rPr>
        <w:t>、被称为“第五立面”的屋顶花园，是当下各大人气购物中心的</w:t>
      </w:r>
      <w:proofErr w:type="gramStart"/>
      <w:r>
        <w:rPr>
          <w:rFonts w:hint="eastAsia"/>
        </w:rPr>
        <w:t>网红打卡</w:t>
      </w:r>
      <w:proofErr w:type="gramEnd"/>
      <w:r>
        <w:rPr>
          <w:rFonts w:hint="eastAsia"/>
        </w:rPr>
        <w:t>地。长沙</w:t>
      </w:r>
      <w:r>
        <w:rPr>
          <w:rFonts w:hint="eastAsia"/>
        </w:rPr>
        <w:t>IFS7</w:t>
      </w:r>
      <w:r>
        <w:rPr>
          <w:rFonts w:hint="eastAsia"/>
        </w:rPr>
        <w:t>层屋顶花园，安放了</w:t>
      </w:r>
      <w:r>
        <w:rPr>
          <w:rFonts w:hint="eastAsia"/>
        </w:rPr>
        <w:t>KAWS</w:t>
      </w:r>
      <w:r>
        <w:rPr>
          <w:rFonts w:hint="eastAsia"/>
        </w:rPr>
        <w:t>大中华区首个巨型雕塑；上海外滩</w:t>
      </w:r>
      <w:r>
        <w:rPr>
          <w:rFonts w:hint="eastAsia"/>
        </w:rPr>
        <w:t>BFC5</w:t>
      </w:r>
      <w:r>
        <w:rPr>
          <w:rFonts w:hint="eastAsia"/>
        </w:rPr>
        <w:t>层屋顶花园，设置了“数字空中花园”。而在昆仑万博广场，</w:t>
      </w:r>
      <w:r>
        <w:rPr>
          <w:rFonts w:hint="eastAsia"/>
        </w:rPr>
        <w:t>9</w:t>
      </w:r>
      <w:r>
        <w:rPr>
          <w:rFonts w:hint="eastAsia"/>
        </w:rPr>
        <w:t>层屋顶花园，将以城市氧吧之名，于城市精神坐标之上，复</w:t>
      </w:r>
      <w:proofErr w:type="gramStart"/>
      <w:r>
        <w:rPr>
          <w:rFonts w:hint="eastAsia"/>
        </w:rPr>
        <w:t>刻自然</w:t>
      </w:r>
      <w:proofErr w:type="gramEnd"/>
      <w:r>
        <w:rPr>
          <w:rFonts w:hint="eastAsia"/>
        </w:rPr>
        <w:t>意境，对望世界舞台。</w:t>
      </w:r>
      <w:r>
        <w:rPr>
          <w:rFonts w:hint="eastAsia"/>
        </w:rPr>
        <w:t>4</w:t>
      </w:r>
      <w:r>
        <w:rPr>
          <w:rFonts w:hint="eastAsia"/>
        </w:rPr>
        <w:t>、在内部设计细节上，第三首层：</w:t>
      </w:r>
      <w:r>
        <w:rPr>
          <w:rFonts w:hint="eastAsia"/>
        </w:rPr>
        <w:t>6</w:t>
      </w:r>
      <w:r>
        <w:rPr>
          <w:rFonts w:hint="eastAsia"/>
        </w:rPr>
        <w:t>层约</w:t>
      </w:r>
      <w:r>
        <w:rPr>
          <w:rFonts w:hint="eastAsia"/>
        </w:rPr>
        <w:t>8</w:t>
      </w:r>
      <w:r>
        <w:rPr>
          <w:rFonts w:hint="eastAsia"/>
        </w:rPr>
        <w:t>米层高，在超标准层高的向上空间里，主动减少经营面积，突破设计室内街心花园</w:t>
      </w:r>
      <w:r>
        <w:rPr>
          <w:rFonts w:hint="eastAsia"/>
        </w:rPr>
        <w:t>，将城市绿意搬进</w:t>
      </w:r>
      <w:r>
        <w:rPr>
          <w:rFonts w:hint="eastAsia"/>
        </w:rPr>
        <w:t>SHOPPING MALL</w:t>
      </w:r>
      <w:r>
        <w:rPr>
          <w:rFonts w:hint="eastAsia"/>
        </w:rPr>
        <w:t>，倾心打造保定首座森系购物中心，让</w:t>
      </w:r>
      <w:proofErr w:type="gramStart"/>
      <w:r>
        <w:rPr>
          <w:rFonts w:hint="eastAsia"/>
        </w:rPr>
        <w:t>城市主场</w:t>
      </w:r>
      <w:proofErr w:type="gramEnd"/>
      <w:r>
        <w:rPr>
          <w:rFonts w:hint="eastAsia"/>
        </w:rPr>
        <w:t>焕发出新的生机。</w:t>
      </w:r>
      <w:r>
        <w:rPr>
          <w:rFonts w:hint="eastAsia"/>
        </w:rPr>
        <w:t>5</w:t>
      </w:r>
      <w:r>
        <w:rPr>
          <w:rFonts w:hint="eastAsia"/>
        </w:rPr>
        <w:t>、在中庭结构设计上，昆仑万博广场每层均以</w:t>
      </w:r>
      <w:r>
        <w:rPr>
          <w:rFonts w:hint="eastAsia"/>
        </w:rPr>
        <w:t>3</w:t>
      </w:r>
      <w:r>
        <w:rPr>
          <w:rFonts w:hint="eastAsia"/>
        </w:rPr>
        <w:t>大中庭的错落式布局，实现人潮的互动互望。这里可以变</w:t>
      </w:r>
      <w:proofErr w:type="gramStart"/>
      <w:r>
        <w:rPr>
          <w:rFonts w:hint="eastAsia"/>
        </w:rPr>
        <w:t>身全球</w:t>
      </w:r>
      <w:proofErr w:type="gramEnd"/>
      <w:r>
        <w:rPr>
          <w:rFonts w:hint="eastAsia"/>
        </w:rPr>
        <w:t>潮流的时尚秀场、艺术气质的人文展厅，以不同形态，为城市传递自由精神的高级内涵。</w:t>
      </w:r>
    </w:p>
    <w:p w:rsidR="0022034A" w:rsidRDefault="00132E71">
      <w:pPr>
        <w:ind w:left="105"/>
        <w:rPr>
          <w:rFonts w:hint="eastAsia"/>
        </w:rPr>
      </w:pPr>
      <w:r>
        <w:rPr>
          <w:rFonts w:hint="eastAsia"/>
          <w:noProof/>
        </w:rPr>
        <w:drawing>
          <wp:anchor distT="0" distB="0" distL="114300" distR="114300" simplePos="0" relativeHeight="251662336" behindDoc="0" locked="0" layoutInCell="1" allowOverlap="1">
            <wp:simplePos x="0" y="0"/>
            <wp:positionH relativeFrom="column">
              <wp:posOffset>3583305</wp:posOffset>
            </wp:positionH>
            <wp:positionV relativeFrom="page">
              <wp:posOffset>2881630</wp:posOffset>
            </wp:positionV>
            <wp:extent cx="3126105" cy="2249805"/>
            <wp:effectExtent l="0" t="0" r="7620" b="7620"/>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preferRelativeResize="0">
                      <a:picLocks noChangeAspect="1"/>
                    </pic:cNvPicPr>
                  </pic:nvPicPr>
                  <pic:blipFill>
                    <a:blip r:embed="rId12"/>
                    <a:stretch>
                      <a:fillRect/>
                    </a:stretch>
                  </pic:blipFill>
                  <pic:spPr>
                    <a:xfrm>
                      <a:off x="0" y="0"/>
                      <a:ext cx="3126105" cy="2249805"/>
                    </a:xfrm>
                    <a:prstGeom prst="rect">
                      <a:avLst/>
                    </a:prstGeom>
                  </pic:spPr>
                </pic:pic>
              </a:graphicData>
            </a:graphic>
          </wp:anchor>
        </w:drawing>
      </w:r>
      <w:r>
        <w:rPr>
          <w:rFonts w:hint="eastAsia"/>
          <w:noProof/>
        </w:rPr>
        <w:drawing>
          <wp:anchor distT="0" distB="0" distL="114300" distR="114300" simplePos="0" relativeHeight="251661312" behindDoc="0" locked="0" layoutInCell="1" allowOverlap="1">
            <wp:simplePos x="0" y="0"/>
            <wp:positionH relativeFrom="column">
              <wp:posOffset>30480</wp:posOffset>
            </wp:positionH>
            <wp:positionV relativeFrom="page">
              <wp:posOffset>2880360</wp:posOffset>
            </wp:positionV>
            <wp:extent cx="3339465" cy="2258060"/>
            <wp:effectExtent l="0" t="0" r="3810" b="8890"/>
            <wp:wrapSquare wrapText="bothSides"/>
            <wp:docPr id="7" name="图片 7" descr="微信图片_2022090818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08182453"/>
                    <pic:cNvPicPr>
                      <a:picLocks noChangeAspect="1"/>
                    </pic:cNvPicPr>
                  </pic:nvPicPr>
                  <pic:blipFill>
                    <a:blip r:embed="rId13"/>
                    <a:stretch>
                      <a:fillRect/>
                    </a:stretch>
                  </pic:blipFill>
                  <pic:spPr>
                    <a:xfrm>
                      <a:off x="0" y="0"/>
                      <a:ext cx="3339465" cy="2258060"/>
                    </a:xfrm>
                    <a:prstGeom prst="rect">
                      <a:avLst/>
                    </a:prstGeom>
                  </pic:spPr>
                </pic:pic>
              </a:graphicData>
            </a:graphic>
          </wp:anchor>
        </w:drawing>
      </w:r>
    </w:p>
    <w:p w:rsidR="0022034A" w:rsidRDefault="00132E71">
      <w:pPr>
        <w:rPr>
          <w:rFonts w:hint="eastAsia"/>
        </w:rPr>
      </w:pPr>
      <w:r>
        <w:rPr>
          <w:rFonts w:hint="eastAsia"/>
        </w:rPr>
        <w:t>一、培养目标：采取招聘严选、自主择岗、培训辅导、考核选拔等一系列措施，通过</w:t>
      </w:r>
      <w:r>
        <w:rPr>
          <w:rFonts w:hint="eastAsia"/>
        </w:rPr>
        <w:t>3</w:t>
      </w:r>
      <w:r>
        <w:rPr>
          <w:rFonts w:hint="eastAsia"/>
        </w:rPr>
        <w:t>年系统化全方位培养，</w:t>
      </w:r>
      <w:proofErr w:type="gramStart"/>
      <w:r>
        <w:rPr>
          <w:rFonts w:hint="eastAsia"/>
        </w:rPr>
        <w:t>帮助管培生成</w:t>
      </w:r>
      <w:proofErr w:type="gramEnd"/>
      <w:r>
        <w:rPr>
          <w:rFonts w:hint="eastAsia"/>
        </w:rPr>
        <w:t>长为单店中高层管理干部，并作为总经理岗位后备干部重点关注培养。</w:t>
      </w:r>
    </w:p>
    <w:p w:rsidR="0022034A" w:rsidRDefault="00132E71">
      <w:pPr>
        <w:rPr>
          <w:rFonts w:hint="eastAsia"/>
        </w:rPr>
      </w:pPr>
      <w:r>
        <w:rPr>
          <w:rFonts w:hint="eastAsia"/>
        </w:rPr>
        <w:t>二、招聘管理</w:t>
      </w:r>
    </w:p>
    <w:p w:rsidR="0022034A" w:rsidRDefault="00132E71">
      <w:pPr>
        <w:rPr>
          <w:rFonts w:hint="eastAsia"/>
        </w:rPr>
      </w:pPr>
      <w:r>
        <w:rPr>
          <w:rFonts w:hint="eastAsia"/>
        </w:rPr>
        <w:t>1</w:t>
      </w:r>
      <w:r>
        <w:rPr>
          <w:rFonts w:hint="eastAsia"/>
        </w:rPr>
        <w:t>、薪酬政策：</w:t>
      </w:r>
      <w:proofErr w:type="gramStart"/>
      <w:r>
        <w:rPr>
          <w:rFonts w:hint="eastAsia"/>
        </w:rPr>
        <w:t>管培生</w:t>
      </w:r>
      <w:proofErr w:type="gramEnd"/>
      <w:r>
        <w:rPr>
          <w:rFonts w:hint="eastAsia"/>
        </w:rPr>
        <w:t>培养期内（</w:t>
      </w:r>
      <w:r>
        <w:rPr>
          <w:rFonts w:hint="eastAsia"/>
        </w:rPr>
        <w:t xml:space="preserve">3 </w:t>
      </w:r>
      <w:r>
        <w:rPr>
          <w:rFonts w:hint="eastAsia"/>
        </w:rPr>
        <w:t>年），</w:t>
      </w:r>
      <w:r>
        <w:rPr>
          <w:rFonts w:hint="eastAsia"/>
        </w:rPr>
        <w:t>适用专属薪酬；</w:t>
      </w:r>
    </w:p>
    <w:p w:rsidR="0022034A" w:rsidRDefault="00132E71">
      <w:pPr>
        <w:rPr>
          <w:rFonts w:hint="eastAsia"/>
        </w:rPr>
      </w:pPr>
      <w:r>
        <w:rPr>
          <w:rFonts w:hint="eastAsia"/>
        </w:rPr>
        <w:t>2</w:t>
      </w:r>
      <w:r>
        <w:rPr>
          <w:rFonts w:hint="eastAsia"/>
        </w:rPr>
        <w:t>、招聘对象：校园招聘的应届毕业研究生及以上学历；</w:t>
      </w:r>
    </w:p>
    <w:p w:rsidR="0022034A" w:rsidRDefault="00132E71">
      <w:pPr>
        <w:rPr>
          <w:rFonts w:hint="eastAsia"/>
        </w:rPr>
      </w:pPr>
      <w:r>
        <w:rPr>
          <w:rFonts w:hint="eastAsia"/>
        </w:rPr>
        <w:t>3</w:t>
      </w:r>
      <w:r>
        <w:rPr>
          <w:rFonts w:hint="eastAsia"/>
        </w:rPr>
        <w:t>、候选人要求</w:t>
      </w:r>
      <w:r>
        <w:rPr>
          <w:rFonts w:hint="eastAsia"/>
        </w:rPr>
        <w:t xml:space="preserve"> </w:t>
      </w:r>
    </w:p>
    <w:p w:rsidR="0022034A" w:rsidRDefault="00132E71">
      <w:pPr>
        <w:rPr>
          <w:rFonts w:hint="eastAsia"/>
        </w:rPr>
      </w:pPr>
      <w:r>
        <w:rPr>
          <w:rFonts w:hint="eastAsia"/>
        </w:rPr>
        <w:t xml:space="preserve"> </w:t>
      </w:r>
      <w:r>
        <w:rPr>
          <w:rFonts w:hint="eastAsia"/>
        </w:rPr>
        <w:t>（</w:t>
      </w:r>
      <w:r>
        <w:rPr>
          <w:rFonts w:hint="eastAsia"/>
        </w:rPr>
        <w:t>1</w:t>
      </w:r>
      <w:r>
        <w:rPr>
          <w:rFonts w:hint="eastAsia"/>
        </w:rPr>
        <w:t>）必备条件：应届毕业研究生及以上学历；</w:t>
      </w:r>
    </w:p>
    <w:p w:rsidR="0022034A" w:rsidRDefault="00132E71">
      <w:pPr>
        <w:rPr>
          <w:rFonts w:hint="eastAsia"/>
        </w:rPr>
      </w:pPr>
      <w:r>
        <w:rPr>
          <w:rFonts w:hint="eastAsia"/>
        </w:rPr>
        <w:t xml:space="preserve"> </w:t>
      </w:r>
      <w:r>
        <w:rPr>
          <w:rFonts w:hint="eastAsia"/>
        </w:rPr>
        <w:t>（</w:t>
      </w:r>
      <w:r>
        <w:rPr>
          <w:rFonts w:hint="eastAsia"/>
        </w:rPr>
        <w:t>2</w:t>
      </w:r>
      <w:r>
        <w:rPr>
          <w:rFonts w:hint="eastAsia"/>
        </w:rPr>
        <w:t>）加分项：有学生会、社团干部经验；</w:t>
      </w:r>
      <w:r>
        <w:rPr>
          <w:rFonts w:hint="eastAsia"/>
        </w:rPr>
        <w:t xml:space="preserve"> </w:t>
      </w:r>
    </w:p>
    <w:p w:rsidR="0022034A" w:rsidRDefault="00132E71">
      <w:pPr>
        <w:rPr>
          <w:rFonts w:hint="eastAsia"/>
        </w:rPr>
      </w:pPr>
      <w:r>
        <w:rPr>
          <w:rFonts w:hint="eastAsia"/>
        </w:rPr>
        <w:t xml:space="preserve"> </w:t>
      </w:r>
      <w:r>
        <w:rPr>
          <w:rFonts w:hint="eastAsia"/>
        </w:rPr>
        <w:t>（</w:t>
      </w:r>
      <w:r>
        <w:rPr>
          <w:rFonts w:hint="eastAsia"/>
        </w:rPr>
        <w:t>3</w:t>
      </w:r>
      <w:r>
        <w:rPr>
          <w:rFonts w:hint="eastAsia"/>
        </w:rPr>
        <w:t>）综合素质要求：思维清晰、反应敏捷、领悟力强、抗压能力强。</w:t>
      </w:r>
    </w:p>
    <w:p w:rsidR="0022034A" w:rsidRDefault="00132E71">
      <w:pPr>
        <w:rPr>
          <w:rFonts w:hint="eastAsia"/>
        </w:rPr>
      </w:pPr>
      <w:r>
        <w:rPr>
          <w:rFonts w:hint="eastAsia"/>
        </w:rPr>
        <w:t>三、入职管理</w:t>
      </w:r>
    </w:p>
    <w:p w:rsidR="0022034A" w:rsidRDefault="00132E71">
      <w:pPr>
        <w:rPr>
          <w:rFonts w:hint="eastAsia"/>
        </w:rPr>
      </w:pPr>
      <w:r>
        <w:rPr>
          <w:rFonts w:hint="eastAsia"/>
        </w:rPr>
        <w:t>1</w:t>
      </w:r>
      <w:r>
        <w:rPr>
          <w:rFonts w:hint="eastAsia"/>
        </w:rPr>
        <w:t>、入职岗位：</w:t>
      </w:r>
      <w:proofErr w:type="gramStart"/>
      <w:r>
        <w:rPr>
          <w:rFonts w:hint="eastAsia"/>
        </w:rPr>
        <w:t>管培生</w:t>
      </w:r>
      <w:proofErr w:type="gramEnd"/>
      <w:r>
        <w:rPr>
          <w:rFonts w:hint="eastAsia"/>
        </w:rPr>
        <w:t>入职均为助理级岗位；</w:t>
      </w:r>
    </w:p>
    <w:p w:rsidR="0022034A" w:rsidRDefault="00132E71">
      <w:pPr>
        <w:rPr>
          <w:rFonts w:hint="eastAsia"/>
        </w:rPr>
      </w:pPr>
      <w:r>
        <w:rPr>
          <w:rFonts w:hint="eastAsia"/>
        </w:rPr>
        <w:t>2</w:t>
      </w:r>
      <w:r>
        <w:rPr>
          <w:rFonts w:hint="eastAsia"/>
        </w:rPr>
        <w:t>、入职仪式：新生入职一周内由人力部门做入职指引、资料签订、领导见面会等。</w:t>
      </w:r>
    </w:p>
    <w:p w:rsidR="0022034A" w:rsidRDefault="00132E71">
      <w:pPr>
        <w:rPr>
          <w:rFonts w:hint="eastAsia"/>
        </w:rPr>
      </w:pPr>
      <w:r>
        <w:rPr>
          <w:rFonts w:hint="eastAsia"/>
        </w:rPr>
        <w:t>四、培养措施</w:t>
      </w:r>
    </w:p>
    <w:p w:rsidR="0022034A" w:rsidRDefault="00132E71">
      <w:pPr>
        <w:rPr>
          <w:rFonts w:hint="eastAsia"/>
        </w:rPr>
      </w:pPr>
      <w:r>
        <w:rPr>
          <w:rFonts w:hint="eastAsia"/>
        </w:rPr>
        <w:t>1</w:t>
      </w:r>
      <w:r>
        <w:rPr>
          <w:rFonts w:hint="eastAsia"/>
        </w:rPr>
        <w:t>、入职前</w:t>
      </w:r>
      <w:r>
        <w:rPr>
          <w:rFonts w:hint="eastAsia"/>
        </w:rPr>
        <w:t>7</w:t>
      </w:r>
      <w:r>
        <w:rPr>
          <w:rFonts w:hint="eastAsia"/>
        </w:rPr>
        <w:t>天培训：企业文化、</w:t>
      </w:r>
      <w:proofErr w:type="gramStart"/>
      <w:r>
        <w:rPr>
          <w:rFonts w:hint="eastAsia"/>
        </w:rPr>
        <w:t>职场礼仪</w:t>
      </w:r>
      <w:proofErr w:type="gramEnd"/>
      <w:r>
        <w:rPr>
          <w:rFonts w:hint="eastAsia"/>
        </w:rPr>
        <w:t>、岗位职责等类别课程</w:t>
      </w:r>
    </w:p>
    <w:p w:rsidR="0022034A" w:rsidRDefault="00132E71">
      <w:pPr>
        <w:rPr>
          <w:rFonts w:hint="eastAsia"/>
        </w:rPr>
      </w:pPr>
      <w:r>
        <w:rPr>
          <w:rFonts w:hint="eastAsia"/>
        </w:rPr>
        <w:t>2</w:t>
      </w:r>
      <w:r>
        <w:rPr>
          <w:rFonts w:hint="eastAsia"/>
        </w:rPr>
        <w:t>、入职集训：人才测评及职业发展建议；企业文化、业务知识、团队融入、职业发展等类别课程；</w:t>
      </w:r>
    </w:p>
    <w:p w:rsidR="0022034A" w:rsidRDefault="00132E71">
      <w:pPr>
        <w:rPr>
          <w:rFonts w:hint="eastAsia"/>
        </w:rPr>
      </w:pPr>
      <w:r>
        <w:rPr>
          <w:rFonts w:hint="eastAsia"/>
        </w:rPr>
        <w:t>3</w:t>
      </w:r>
      <w:r>
        <w:rPr>
          <w:rFonts w:hint="eastAsia"/>
        </w:rPr>
        <w:t>、轮岗实习：</w:t>
      </w:r>
    </w:p>
    <w:p w:rsidR="0022034A" w:rsidRDefault="00132E71">
      <w:pPr>
        <w:rPr>
          <w:rFonts w:hint="eastAsia"/>
        </w:rPr>
      </w:pPr>
      <w:r>
        <w:rPr>
          <w:rFonts w:hint="eastAsia"/>
        </w:rPr>
        <w:t xml:space="preserve">  </w:t>
      </w:r>
      <w:r>
        <w:rPr>
          <w:rFonts w:hint="eastAsia"/>
        </w:rPr>
        <w:t>（</w:t>
      </w:r>
      <w:r>
        <w:rPr>
          <w:rFonts w:hint="eastAsia"/>
        </w:rPr>
        <w:t>1</w:t>
      </w:r>
      <w:r>
        <w:rPr>
          <w:rFonts w:hint="eastAsia"/>
        </w:rPr>
        <w:t>）轮岗目的：通过轮岗，</w:t>
      </w:r>
      <w:proofErr w:type="gramStart"/>
      <w:r>
        <w:rPr>
          <w:rFonts w:hint="eastAsia"/>
        </w:rPr>
        <w:t>确定管培生</w:t>
      </w:r>
      <w:proofErr w:type="gramEnd"/>
      <w:r>
        <w:rPr>
          <w:rFonts w:hint="eastAsia"/>
        </w:rPr>
        <w:t>从业方向</w:t>
      </w:r>
    </w:p>
    <w:p w:rsidR="0022034A" w:rsidRDefault="00132E71">
      <w:pPr>
        <w:rPr>
          <w:rFonts w:hint="eastAsia"/>
        </w:rPr>
      </w:pPr>
      <w:r>
        <w:rPr>
          <w:rFonts w:hint="eastAsia"/>
        </w:rPr>
        <w:t xml:space="preserve">  </w:t>
      </w:r>
      <w:r>
        <w:rPr>
          <w:rFonts w:hint="eastAsia"/>
        </w:rPr>
        <w:t>（</w:t>
      </w:r>
      <w:r>
        <w:rPr>
          <w:rFonts w:hint="eastAsia"/>
        </w:rPr>
        <w:t>2</w:t>
      </w:r>
      <w:r>
        <w:rPr>
          <w:rFonts w:hint="eastAsia"/>
        </w:rPr>
        <w:t>）轮岗时间：</w:t>
      </w:r>
      <w:proofErr w:type="gramStart"/>
      <w:r>
        <w:rPr>
          <w:rFonts w:hint="eastAsia"/>
        </w:rPr>
        <w:t>入职半年内</w:t>
      </w:r>
      <w:proofErr w:type="gramEnd"/>
    </w:p>
    <w:p w:rsidR="0022034A" w:rsidRDefault="00132E71">
      <w:pPr>
        <w:rPr>
          <w:rFonts w:hint="eastAsia"/>
        </w:rPr>
      </w:pPr>
      <w:r>
        <w:rPr>
          <w:rFonts w:hint="eastAsia"/>
        </w:rPr>
        <w:t xml:space="preserve">  </w:t>
      </w:r>
      <w:r>
        <w:rPr>
          <w:rFonts w:hint="eastAsia"/>
        </w:rPr>
        <w:t>（</w:t>
      </w:r>
      <w:r>
        <w:rPr>
          <w:rFonts w:hint="eastAsia"/>
        </w:rPr>
        <w:t>3</w:t>
      </w:r>
      <w:r>
        <w:rPr>
          <w:rFonts w:hint="eastAsia"/>
        </w:rPr>
        <w:t>）具体要求：由董事会成员、专业资深管理人员亲自</w:t>
      </w:r>
      <w:proofErr w:type="gramStart"/>
      <w:r>
        <w:rPr>
          <w:rFonts w:hint="eastAsia"/>
        </w:rPr>
        <w:t>带领管培生</w:t>
      </w:r>
      <w:proofErr w:type="gramEnd"/>
      <w:r>
        <w:rPr>
          <w:rFonts w:hint="eastAsia"/>
        </w:rPr>
        <w:t>。</w:t>
      </w:r>
    </w:p>
    <w:p w:rsidR="0022034A" w:rsidRDefault="00132E71">
      <w:pPr>
        <w:rPr>
          <w:rFonts w:hint="eastAsia"/>
        </w:rPr>
      </w:pPr>
      <w:r>
        <w:rPr>
          <w:rFonts w:hint="eastAsia"/>
        </w:rPr>
        <w:t>4</w:t>
      </w:r>
      <w:r>
        <w:rPr>
          <w:rFonts w:hint="eastAsia"/>
        </w:rPr>
        <w:t>、季度座谈会：每季度实施</w:t>
      </w:r>
      <w:proofErr w:type="gramStart"/>
      <w:r>
        <w:rPr>
          <w:rFonts w:hint="eastAsia"/>
        </w:rPr>
        <w:t>一次管培生</w:t>
      </w:r>
      <w:proofErr w:type="gramEnd"/>
      <w:r>
        <w:rPr>
          <w:rFonts w:hint="eastAsia"/>
        </w:rPr>
        <w:t>座谈会，内容包含季度工作述职、团队拓展、竞技比赛等</w:t>
      </w:r>
      <w:r>
        <w:rPr>
          <w:rFonts w:hint="eastAsia"/>
        </w:rPr>
        <w:t xml:space="preserve"> </w:t>
      </w:r>
      <w:r>
        <w:rPr>
          <w:rFonts w:hint="eastAsia"/>
        </w:rPr>
        <w:t>，</w:t>
      </w:r>
      <w:proofErr w:type="gramStart"/>
      <w:r>
        <w:rPr>
          <w:rFonts w:hint="eastAsia"/>
        </w:rPr>
        <w:t>管培生</w:t>
      </w:r>
      <w:proofErr w:type="gramEnd"/>
      <w:r>
        <w:rPr>
          <w:rFonts w:hint="eastAsia"/>
        </w:rPr>
        <w:t>须提前完成季度工作总结；</w:t>
      </w:r>
    </w:p>
    <w:p w:rsidR="0022034A" w:rsidRDefault="00132E71">
      <w:pPr>
        <w:rPr>
          <w:rFonts w:hint="eastAsia"/>
        </w:rPr>
      </w:pPr>
      <w:r>
        <w:rPr>
          <w:rFonts w:hint="eastAsia"/>
        </w:rPr>
        <w:t>五</w:t>
      </w:r>
      <w:r>
        <w:rPr>
          <w:rFonts w:hint="eastAsia"/>
        </w:rPr>
        <w:t>、考核选拔</w:t>
      </w:r>
      <w:r>
        <w:rPr>
          <w:rFonts w:hint="eastAsia"/>
        </w:rPr>
        <w:t xml:space="preserve"> </w:t>
      </w:r>
    </w:p>
    <w:p w:rsidR="0022034A" w:rsidRDefault="00132E71">
      <w:pPr>
        <w:rPr>
          <w:rFonts w:hint="eastAsia"/>
        </w:rPr>
      </w:pPr>
      <w:r>
        <w:rPr>
          <w:rFonts w:hint="eastAsia"/>
        </w:rPr>
        <w:t>1</w:t>
      </w:r>
      <w:r>
        <w:rPr>
          <w:rFonts w:hint="eastAsia"/>
        </w:rPr>
        <w:t>、完成时间：每年</w:t>
      </w:r>
      <w:r>
        <w:rPr>
          <w:rFonts w:hint="eastAsia"/>
        </w:rPr>
        <w:t xml:space="preserve"> 6 </w:t>
      </w:r>
      <w:r>
        <w:rPr>
          <w:rFonts w:hint="eastAsia"/>
        </w:rPr>
        <w:t>月、</w:t>
      </w:r>
      <w:r>
        <w:rPr>
          <w:rFonts w:hint="eastAsia"/>
        </w:rPr>
        <w:t xml:space="preserve">12 </w:t>
      </w:r>
      <w:r>
        <w:rPr>
          <w:rFonts w:hint="eastAsia"/>
        </w:rPr>
        <w:t>月</w:t>
      </w:r>
    </w:p>
    <w:p w:rsidR="0022034A" w:rsidRDefault="00132E71">
      <w:pPr>
        <w:rPr>
          <w:rFonts w:hint="eastAsia"/>
        </w:rPr>
      </w:pPr>
      <w:r>
        <w:rPr>
          <w:rFonts w:hint="eastAsia"/>
        </w:rPr>
        <w:t>2</w:t>
      </w:r>
      <w:r>
        <w:rPr>
          <w:rFonts w:hint="eastAsia"/>
        </w:rPr>
        <w:t>、主要内容：（</w:t>
      </w:r>
      <w:r>
        <w:rPr>
          <w:rFonts w:hint="eastAsia"/>
        </w:rPr>
        <w:t>1</w:t>
      </w:r>
      <w:r>
        <w:rPr>
          <w:rFonts w:hint="eastAsia"/>
        </w:rPr>
        <w:t>）由人力资源统一实施考核；</w:t>
      </w:r>
      <w:r>
        <w:rPr>
          <w:rFonts w:hint="eastAsia"/>
        </w:rPr>
        <w:t xml:space="preserve"> </w:t>
      </w:r>
      <w:r>
        <w:rPr>
          <w:rFonts w:hint="eastAsia"/>
        </w:rPr>
        <w:t>（</w:t>
      </w:r>
      <w:r>
        <w:rPr>
          <w:rFonts w:hint="eastAsia"/>
        </w:rPr>
        <w:t>2</w:t>
      </w:r>
      <w:r>
        <w:rPr>
          <w:rFonts w:hint="eastAsia"/>
        </w:rPr>
        <w:t>）考核指标：业务能力、综合素质</w:t>
      </w:r>
      <w:r>
        <w:rPr>
          <w:rFonts w:hint="eastAsia"/>
        </w:rPr>
        <w:t>等。</w:t>
      </w:r>
    </w:p>
    <w:p w:rsidR="0022034A" w:rsidRDefault="00132E71">
      <w:pPr>
        <w:rPr>
          <w:rFonts w:hint="eastAsia"/>
        </w:rPr>
      </w:pPr>
      <w:r>
        <w:rPr>
          <w:rFonts w:hint="eastAsia"/>
        </w:rPr>
        <w:lastRenderedPageBreak/>
        <w:t>3</w:t>
      </w:r>
      <w:r>
        <w:rPr>
          <w:rFonts w:hint="eastAsia"/>
        </w:rPr>
        <w:t>、结果应用：（</w:t>
      </w:r>
      <w:r>
        <w:rPr>
          <w:rFonts w:hint="eastAsia"/>
        </w:rPr>
        <w:t>1</w:t>
      </w:r>
      <w:r>
        <w:rPr>
          <w:rFonts w:hint="eastAsia"/>
        </w:rPr>
        <w:t>）考核评级</w:t>
      </w:r>
      <w:proofErr w:type="gramStart"/>
      <w:r>
        <w:rPr>
          <w:rFonts w:hint="eastAsia"/>
        </w:rPr>
        <w:t>优秀管培生</w:t>
      </w:r>
      <w:proofErr w:type="gramEnd"/>
      <w:r>
        <w:rPr>
          <w:rFonts w:hint="eastAsia"/>
        </w:rPr>
        <w:t>，参加岗位竞聘，竞聘通过且符合条件可直接落位；考核评级不称职，</w:t>
      </w:r>
      <w:proofErr w:type="gramStart"/>
      <w:r>
        <w:rPr>
          <w:rFonts w:hint="eastAsia"/>
        </w:rPr>
        <w:t>退出管培生</w:t>
      </w:r>
      <w:proofErr w:type="gramEnd"/>
      <w:r>
        <w:rPr>
          <w:rFonts w:hint="eastAsia"/>
        </w:rPr>
        <w:t>培养体系。</w:t>
      </w:r>
    </w:p>
    <w:p w:rsidR="0022034A" w:rsidRDefault="00132E71">
      <w:pPr>
        <w:rPr>
          <w:rFonts w:hint="eastAsia"/>
        </w:rPr>
      </w:pPr>
      <w:r>
        <w:rPr>
          <w:rFonts w:hint="eastAsia"/>
        </w:rPr>
        <w:t>六、职位介绍</w:t>
      </w:r>
    </w:p>
    <w:p w:rsidR="0022034A" w:rsidRDefault="00132E71">
      <w:pPr>
        <w:rPr>
          <w:rFonts w:hint="eastAsia"/>
        </w:rPr>
      </w:pPr>
      <w:r>
        <w:rPr>
          <w:rFonts w:hint="eastAsia"/>
        </w:rPr>
        <w:t>【职</w:t>
      </w:r>
      <w:r>
        <w:rPr>
          <w:rFonts w:hint="eastAsia"/>
        </w:rPr>
        <w:t>1</w:t>
      </w:r>
      <w:r>
        <w:rPr>
          <w:rFonts w:hint="eastAsia"/>
        </w:rPr>
        <w:t>】人力资源岗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、参与公司招聘工作，满足公司各部门的用人需求；</w:t>
      </w:r>
    </w:p>
    <w:p w:rsidR="0022034A" w:rsidRDefault="00132E71">
      <w:pPr>
        <w:rPr>
          <w:rFonts w:hint="eastAsia"/>
        </w:rPr>
      </w:pPr>
      <w:r>
        <w:rPr>
          <w:rFonts w:hint="eastAsia"/>
        </w:rPr>
        <w:t>2</w:t>
      </w:r>
      <w:r>
        <w:rPr>
          <w:rFonts w:hint="eastAsia"/>
        </w:rPr>
        <w:t>、负责人事事务工作，包括员工的入职、转正、转岗、离职等手续办理；</w:t>
      </w:r>
    </w:p>
    <w:p w:rsidR="0022034A" w:rsidRDefault="00132E71">
      <w:pPr>
        <w:rPr>
          <w:rFonts w:hint="eastAsia"/>
        </w:rPr>
      </w:pPr>
      <w:r>
        <w:rPr>
          <w:rFonts w:hint="eastAsia"/>
        </w:rPr>
        <w:t>3</w:t>
      </w:r>
      <w:r>
        <w:rPr>
          <w:rFonts w:hint="eastAsia"/>
        </w:rPr>
        <w:t>、负责员工的培训计划及培训组织工作；</w:t>
      </w:r>
    </w:p>
    <w:p w:rsidR="0022034A" w:rsidRDefault="00132E71">
      <w:pPr>
        <w:rPr>
          <w:rFonts w:hint="eastAsia"/>
        </w:rPr>
      </w:pPr>
      <w:r>
        <w:rPr>
          <w:rFonts w:hint="eastAsia"/>
        </w:rPr>
        <w:t>4</w:t>
      </w:r>
      <w:r>
        <w:rPr>
          <w:rFonts w:hint="eastAsia"/>
        </w:rPr>
        <w:t>、负责办理员工的保险，及时掌握国家相关法律法规政策；</w:t>
      </w:r>
    </w:p>
    <w:p w:rsidR="0022034A" w:rsidRDefault="00132E71">
      <w:pPr>
        <w:rPr>
          <w:rFonts w:hint="eastAsia"/>
        </w:rPr>
      </w:pPr>
      <w:r>
        <w:rPr>
          <w:rFonts w:hint="eastAsia"/>
        </w:rPr>
        <w:t>5</w:t>
      </w:r>
      <w:r>
        <w:rPr>
          <w:rFonts w:hint="eastAsia"/>
        </w:rPr>
        <w:t>、负责建立规范化管理制度、人员档案的建立、健全与完善；</w:t>
      </w:r>
    </w:p>
    <w:p w:rsidR="0022034A" w:rsidRDefault="00132E71">
      <w:pPr>
        <w:rPr>
          <w:rFonts w:hint="eastAsia"/>
        </w:rPr>
      </w:pPr>
      <w:r>
        <w:rPr>
          <w:rFonts w:hint="eastAsia"/>
        </w:rPr>
        <w:t>6</w:t>
      </w:r>
      <w:r>
        <w:rPr>
          <w:rFonts w:hint="eastAsia"/>
        </w:rPr>
        <w:t>、负责公司日常行政事务工作；</w:t>
      </w:r>
    </w:p>
    <w:p w:rsidR="0022034A" w:rsidRDefault="00132E71">
      <w:pPr>
        <w:rPr>
          <w:rFonts w:hint="eastAsia"/>
        </w:rPr>
      </w:pPr>
      <w:r>
        <w:rPr>
          <w:rFonts w:hint="eastAsia"/>
        </w:rPr>
        <w:t>7</w:t>
      </w:r>
      <w:r>
        <w:rPr>
          <w:rFonts w:hint="eastAsia"/>
        </w:rPr>
        <w:t>、组织并策划公司团建活动，使活动顺利进行并达到预期效果；</w:t>
      </w:r>
    </w:p>
    <w:p w:rsidR="0022034A" w:rsidRDefault="00132E71">
      <w:pPr>
        <w:rPr>
          <w:rFonts w:hint="eastAsia"/>
        </w:rPr>
      </w:pPr>
      <w:r>
        <w:rPr>
          <w:rFonts w:hint="eastAsia"/>
        </w:rPr>
        <w:t>8</w:t>
      </w:r>
      <w:r>
        <w:rPr>
          <w:rFonts w:hint="eastAsia"/>
        </w:rPr>
        <w:t>、完成上级交代的其他事务。</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w:t>
      </w:r>
      <w:r>
        <w:rPr>
          <w:rFonts w:hint="eastAsia"/>
        </w:rPr>
        <w:t>3</w:t>
      </w:r>
      <w:r>
        <w:rPr>
          <w:rFonts w:hint="eastAsia"/>
        </w:rPr>
        <w:t>届应届毕业生优先；</w:t>
      </w:r>
    </w:p>
    <w:p w:rsidR="0022034A" w:rsidRDefault="00132E71">
      <w:pPr>
        <w:rPr>
          <w:rFonts w:hint="eastAsia"/>
        </w:rPr>
      </w:pPr>
      <w:r>
        <w:rPr>
          <w:rFonts w:hint="eastAsia"/>
        </w:rPr>
        <w:t>2</w:t>
      </w:r>
      <w:r>
        <w:rPr>
          <w:rFonts w:hint="eastAsia"/>
        </w:rPr>
        <w:t>、人力资源管理、行政管理及相关专业硕士以上学历；</w:t>
      </w:r>
    </w:p>
    <w:p w:rsidR="0022034A" w:rsidRDefault="00132E71">
      <w:pPr>
        <w:rPr>
          <w:rFonts w:hint="eastAsia"/>
        </w:rPr>
      </w:pPr>
      <w:r>
        <w:rPr>
          <w:rFonts w:hint="eastAsia"/>
        </w:rPr>
        <w:t>3</w:t>
      </w:r>
      <w:r>
        <w:rPr>
          <w:rFonts w:hint="eastAsia"/>
        </w:rPr>
        <w:t>、熟悉运用</w:t>
      </w:r>
      <w:r>
        <w:rPr>
          <w:rFonts w:hint="eastAsia"/>
        </w:rPr>
        <w:t>office</w:t>
      </w:r>
      <w:r>
        <w:rPr>
          <w:rFonts w:hint="eastAsia"/>
        </w:rPr>
        <w:t>等办公软件；</w:t>
      </w:r>
    </w:p>
    <w:p w:rsidR="0022034A" w:rsidRDefault="00132E71">
      <w:pPr>
        <w:rPr>
          <w:rFonts w:hint="eastAsia"/>
        </w:rPr>
      </w:pPr>
      <w:r>
        <w:rPr>
          <w:rFonts w:hint="eastAsia"/>
        </w:rPr>
        <w:t>4</w:t>
      </w:r>
      <w:r>
        <w:rPr>
          <w:rFonts w:hint="eastAsia"/>
        </w:rPr>
        <w:t>、良好的职业道德，工作积极主动，做事细心，条例清晰，学习接受能力强，责任心强。</w:t>
      </w:r>
    </w:p>
    <w:p w:rsidR="0022034A" w:rsidRDefault="00132E71">
      <w:pPr>
        <w:rPr>
          <w:rFonts w:hint="eastAsia"/>
        </w:rPr>
      </w:pPr>
      <w:r>
        <w:rPr>
          <w:rFonts w:hint="eastAsia"/>
        </w:rPr>
        <w:t>【职</w:t>
      </w:r>
      <w:r>
        <w:rPr>
          <w:rFonts w:hint="eastAsia"/>
        </w:rPr>
        <w:t>2</w:t>
      </w:r>
      <w:r>
        <w:rPr>
          <w:rFonts w:hint="eastAsia"/>
        </w:rPr>
        <w:t>】运营管理岗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、负责商场日常管理工作，商户各项费用的收缴及财务手续的完成；</w:t>
      </w:r>
    </w:p>
    <w:p w:rsidR="0022034A" w:rsidRDefault="00132E71">
      <w:pPr>
        <w:rPr>
          <w:rFonts w:hint="eastAsia"/>
        </w:rPr>
      </w:pPr>
      <w:r>
        <w:rPr>
          <w:rFonts w:hint="eastAsia"/>
        </w:rPr>
        <w:t>2</w:t>
      </w:r>
      <w:r>
        <w:rPr>
          <w:rFonts w:hint="eastAsia"/>
        </w:rPr>
        <w:t>、负责卖场品质的巡查及督办整改；</w:t>
      </w:r>
    </w:p>
    <w:p w:rsidR="0022034A" w:rsidRDefault="00132E71">
      <w:pPr>
        <w:rPr>
          <w:rFonts w:hint="eastAsia"/>
        </w:rPr>
      </w:pPr>
      <w:r>
        <w:rPr>
          <w:rFonts w:hint="eastAsia"/>
        </w:rPr>
        <w:t>3</w:t>
      </w:r>
      <w:r>
        <w:rPr>
          <w:rFonts w:hint="eastAsia"/>
        </w:rPr>
        <w:t>、完成商户经营分析及制定帮扶计划并落地实施；</w:t>
      </w:r>
    </w:p>
    <w:p w:rsidR="0022034A" w:rsidRDefault="00132E71">
      <w:pPr>
        <w:rPr>
          <w:rFonts w:hint="eastAsia"/>
        </w:rPr>
      </w:pPr>
      <w:r>
        <w:rPr>
          <w:rFonts w:hint="eastAsia"/>
        </w:rPr>
        <w:t>4</w:t>
      </w:r>
      <w:r>
        <w:rPr>
          <w:rFonts w:hint="eastAsia"/>
        </w:rPr>
        <w:t>、根据商户经营情况，完成促销活动的指导及谈判；</w:t>
      </w:r>
    </w:p>
    <w:p w:rsidR="0022034A" w:rsidRDefault="00132E71">
      <w:pPr>
        <w:rPr>
          <w:rFonts w:hint="eastAsia"/>
        </w:rPr>
      </w:pPr>
      <w:r>
        <w:rPr>
          <w:rFonts w:hint="eastAsia"/>
        </w:rPr>
        <w:t>5</w:t>
      </w:r>
      <w:r>
        <w:rPr>
          <w:rFonts w:hint="eastAsia"/>
        </w:rPr>
        <w:t>、商户进场服务；新商户进场手续办理、装修管控、交接验收工作；</w:t>
      </w:r>
    </w:p>
    <w:p w:rsidR="0022034A" w:rsidRDefault="00132E71">
      <w:pPr>
        <w:rPr>
          <w:rFonts w:hint="eastAsia"/>
        </w:rPr>
      </w:pPr>
      <w:r>
        <w:rPr>
          <w:rFonts w:hint="eastAsia"/>
        </w:rPr>
        <w:t>6</w:t>
      </w:r>
      <w:r>
        <w:rPr>
          <w:rFonts w:hint="eastAsia"/>
        </w:rPr>
        <w:t>、持续研究市场及竞争对手，完成相关品类市场调研。</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、具有高度的责任心和良好的团队协作精神及现场管控、统筹安排能力，可承担一定的工作压力；</w:t>
      </w:r>
    </w:p>
    <w:p w:rsidR="0022034A" w:rsidRDefault="00132E71">
      <w:pPr>
        <w:rPr>
          <w:rFonts w:hint="eastAsia"/>
        </w:rPr>
      </w:pPr>
      <w:r>
        <w:rPr>
          <w:rFonts w:hint="eastAsia"/>
        </w:rPr>
        <w:t>3</w:t>
      </w:r>
      <w:r>
        <w:rPr>
          <w:rFonts w:hint="eastAsia"/>
        </w:rPr>
        <w:t>、优秀的人际交往和协调能力，较强的社会活动能力。</w:t>
      </w:r>
    </w:p>
    <w:p w:rsidR="0022034A" w:rsidRDefault="00132E71">
      <w:pPr>
        <w:rPr>
          <w:rFonts w:hint="eastAsia"/>
        </w:rPr>
      </w:pPr>
      <w:r>
        <w:rPr>
          <w:rFonts w:hint="eastAsia"/>
        </w:rPr>
        <w:t>【职</w:t>
      </w:r>
      <w:r>
        <w:rPr>
          <w:rFonts w:hint="eastAsia"/>
        </w:rPr>
        <w:t>3</w:t>
      </w:r>
      <w:r>
        <w:rPr>
          <w:rFonts w:hint="eastAsia"/>
        </w:rPr>
        <w:t>】策划管理岗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、规划档期活动，完成活动文案撰写，保证营销活动方案策划与实施；</w:t>
      </w:r>
    </w:p>
    <w:p w:rsidR="0022034A" w:rsidRDefault="00132E71">
      <w:pPr>
        <w:rPr>
          <w:rFonts w:hint="eastAsia"/>
        </w:rPr>
      </w:pPr>
      <w:r>
        <w:rPr>
          <w:rFonts w:hint="eastAsia"/>
        </w:rPr>
        <w:t>2</w:t>
      </w:r>
      <w:r>
        <w:rPr>
          <w:rFonts w:hint="eastAsia"/>
        </w:rPr>
        <w:t>、完成各类宣传资料、活动物料的设计与制作；</w:t>
      </w:r>
    </w:p>
    <w:p w:rsidR="0022034A" w:rsidRDefault="00132E71">
      <w:pPr>
        <w:rPr>
          <w:rFonts w:hint="eastAsia"/>
        </w:rPr>
      </w:pPr>
      <w:r>
        <w:rPr>
          <w:rFonts w:hint="eastAsia"/>
        </w:rPr>
        <w:t>3</w:t>
      </w:r>
      <w:r>
        <w:rPr>
          <w:rFonts w:hint="eastAsia"/>
        </w:rPr>
        <w:t>、不断积累异业资源，扩容广告、媒体、各类机构等异业资源库；</w:t>
      </w:r>
    </w:p>
    <w:p w:rsidR="0022034A" w:rsidRDefault="00132E71">
      <w:pPr>
        <w:rPr>
          <w:rFonts w:hint="eastAsia"/>
        </w:rPr>
      </w:pPr>
      <w:r>
        <w:rPr>
          <w:rFonts w:hint="eastAsia"/>
        </w:rPr>
        <w:t>4</w:t>
      </w:r>
      <w:r>
        <w:rPr>
          <w:rFonts w:hint="eastAsia"/>
        </w:rPr>
        <w:t>、定期对竞争对手、顾客消费行为等进行市场调研并完成调研报告。</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、熟悉内容整合营销，有极强的执行能力与应变能力；</w:t>
      </w:r>
    </w:p>
    <w:p w:rsidR="0022034A" w:rsidRDefault="00132E71">
      <w:pPr>
        <w:rPr>
          <w:rFonts w:hint="eastAsia"/>
        </w:rPr>
      </w:pPr>
      <w:r>
        <w:rPr>
          <w:rFonts w:hint="eastAsia"/>
        </w:rPr>
        <w:t>3</w:t>
      </w:r>
      <w:r>
        <w:rPr>
          <w:rFonts w:hint="eastAsia"/>
        </w:rPr>
        <w:t>、具有创新思维能力，较好的沟通能力及较强的数据分析能力，优秀的</w:t>
      </w:r>
      <w:r>
        <w:rPr>
          <w:rFonts w:hint="eastAsia"/>
        </w:rPr>
        <w:t>PPT</w:t>
      </w:r>
      <w:r>
        <w:rPr>
          <w:rFonts w:hint="eastAsia"/>
        </w:rPr>
        <w:t>制作能力，熟练使用各种办公软件。</w:t>
      </w:r>
    </w:p>
    <w:p w:rsidR="0022034A" w:rsidRDefault="00132E71">
      <w:pPr>
        <w:rPr>
          <w:rFonts w:hint="eastAsia"/>
        </w:rPr>
      </w:pPr>
      <w:r>
        <w:rPr>
          <w:rFonts w:hint="eastAsia"/>
        </w:rPr>
        <w:t>【职</w:t>
      </w:r>
      <w:r>
        <w:rPr>
          <w:rFonts w:hint="eastAsia"/>
        </w:rPr>
        <w:t>4</w:t>
      </w:r>
      <w:r>
        <w:rPr>
          <w:rFonts w:hint="eastAsia"/>
        </w:rPr>
        <w:t>】平面设计岗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、完成部门内部业务需要的设计工作；</w:t>
      </w:r>
    </w:p>
    <w:p w:rsidR="0022034A" w:rsidRDefault="00132E71">
      <w:pPr>
        <w:rPr>
          <w:rFonts w:hint="eastAsia"/>
        </w:rPr>
      </w:pPr>
      <w:r>
        <w:rPr>
          <w:rFonts w:hint="eastAsia"/>
        </w:rPr>
        <w:t>2</w:t>
      </w:r>
      <w:r>
        <w:rPr>
          <w:rFonts w:hint="eastAsia"/>
        </w:rPr>
        <w:t>、场内</w:t>
      </w:r>
      <w:proofErr w:type="gramStart"/>
      <w:r>
        <w:rPr>
          <w:rFonts w:hint="eastAsia"/>
        </w:rPr>
        <w:t>物料跟</w:t>
      </w:r>
      <w:proofErr w:type="gramEnd"/>
      <w:r>
        <w:rPr>
          <w:rFonts w:hint="eastAsia"/>
        </w:rPr>
        <w:t>新及维护；</w:t>
      </w:r>
    </w:p>
    <w:p w:rsidR="0022034A" w:rsidRDefault="00132E71">
      <w:pPr>
        <w:rPr>
          <w:rFonts w:hint="eastAsia"/>
        </w:rPr>
      </w:pPr>
      <w:r>
        <w:rPr>
          <w:rFonts w:hint="eastAsia"/>
        </w:rPr>
        <w:t>3</w:t>
      </w:r>
      <w:r>
        <w:rPr>
          <w:rFonts w:hint="eastAsia"/>
        </w:rPr>
        <w:t>、协助自营品牌和主要商家的设计工作。</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、艺术类、设计类等相关专业优先；</w:t>
      </w:r>
    </w:p>
    <w:p w:rsidR="0022034A" w:rsidRDefault="00132E71">
      <w:pPr>
        <w:rPr>
          <w:rFonts w:hint="eastAsia"/>
        </w:rPr>
      </w:pPr>
      <w:r>
        <w:rPr>
          <w:rFonts w:hint="eastAsia"/>
        </w:rPr>
        <w:t>3</w:t>
      </w:r>
      <w:r>
        <w:rPr>
          <w:rFonts w:hint="eastAsia"/>
        </w:rPr>
        <w:t>、具有良好的美学鉴赏能力，设计经验丰富，有自己独到的见解；</w:t>
      </w:r>
    </w:p>
    <w:p w:rsidR="0022034A" w:rsidRDefault="00132E71">
      <w:pPr>
        <w:rPr>
          <w:rFonts w:hint="eastAsia"/>
        </w:rPr>
      </w:pPr>
      <w:r>
        <w:rPr>
          <w:rFonts w:hint="eastAsia"/>
        </w:rPr>
        <w:lastRenderedPageBreak/>
        <w:t>4</w:t>
      </w:r>
      <w:r>
        <w:rPr>
          <w:rFonts w:hint="eastAsia"/>
        </w:rPr>
        <w:t>、思维活跃，具有商业头脑，对时尚敏感。</w:t>
      </w:r>
    </w:p>
    <w:p w:rsidR="0022034A" w:rsidRDefault="00132E71">
      <w:pPr>
        <w:rPr>
          <w:rFonts w:hint="eastAsia"/>
        </w:rPr>
      </w:pPr>
      <w:r>
        <w:rPr>
          <w:rFonts w:hint="eastAsia"/>
        </w:rPr>
        <w:t>【职</w:t>
      </w:r>
      <w:r>
        <w:rPr>
          <w:rFonts w:hint="eastAsia"/>
        </w:rPr>
        <w:t>5</w:t>
      </w:r>
      <w:r>
        <w:rPr>
          <w:rFonts w:hint="eastAsia"/>
        </w:rPr>
        <w:t>】新媒体运营岗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、负责万博商业</w:t>
      </w:r>
      <w:proofErr w:type="gramStart"/>
      <w:r>
        <w:rPr>
          <w:rFonts w:hint="eastAsia"/>
        </w:rPr>
        <w:t>微信公众号</w:t>
      </w:r>
      <w:proofErr w:type="gramEnd"/>
      <w:r>
        <w:rPr>
          <w:rFonts w:hint="eastAsia"/>
        </w:rPr>
        <w:t>、小红书、抖音、</w:t>
      </w:r>
      <w:proofErr w:type="gramStart"/>
      <w:r>
        <w:rPr>
          <w:rFonts w:hint="eastAsia"/>
        </w:rPr>
        <w:t>微博等</w:t>
      </w:r>
      <w:proofErr w:type="gramEnd"/>
      <w:r>
        <w:rPr>
          <w:rFonts w:hint="eastAsia"/>
        </w:rPr>
        <w:t>自媒体平台的运营；日常推送内容策划、撰写、编辑、拍摄及资源统筹；</w:t>
      </w:r>
    </w:p>
    <w:p w:rsidR="0022034A" w:rsidRDefault="00132E71">
      <w:pPr>
        <w:rPr>
          <w:rFonts w:hint="eastAsia"/>
        </w:rPr>
      </w:pPr>
      <w:r>
        <w:rPr>
          <w:rFonts w:hint="eastAsia"/>
        </w:rPr>
        <w:t>2</w:t>
      </w:r>
      <w:r>
        <w:rPr>
          <w:rFonts w:hint="eastAsia"/>
        </w:rPr>
        <w:t>、负责万博商业媒体关系运营，为万博建立与新媒体、传统媒体、</w:t>
      </w:r>
      <w:r>
        <w:rPr>
          <w:rFonts w:hint="eastAsia"/>
        </w:rPr>
        <w:t>KOL</w:t>
      </w:r>
      <w:r>
        <w:rPr>
          <w:rFonts w:hint="eastAsia"/>
        </w:rPr>
        <w:t>、明星名人资源的良好合作关系；</w:t>
      </w:r>
    </w:p>
    <w:p w:rsidR="0022034A" w:rsidRDefault="00132E71">
      <w:pPr>
        <w:rPr>
          <w:rFonts w:hint="eastAsia"/>
        </w:rPr>
      </w:pPr>
      <w:r>
        <w:rPr>
          <w:rFonts w:hint="eastAsia"/>
        </w:rPr>
        <w:t>3</w:t>
      </w:r>
      <w:r>
        <w:rPr>
          <w:rFonts w:hint="eastAsia"/>
        </w:rPr>
        <w:t>、负责万博宣传媒介投放，维护</w:t>
      </w:r>
      <w:proofErr w:type="gramStart"/>
      <w:r>
        <w:rPr>
          <w:rFonts w:hint="eastAsia"/>
        </w:rPr>
        <w:t>运营外媒矩阵</w:t>
      </w:r>
      <w:proofErr w:type="gramEnd"/>
      <w:r>
        <w:rPr>
          <w:rFonts w:hint="eastAsia"/>
        </w:rPr>
        <w:t>，以高效、可量化的标准制定媒介投放策</w:t>
      </w:r>
      <w:r>
        <w:rPr>
          <w:rFonts w:hint="eastAsia"/>
        </w:rPr>
        <w:t>略，并根据反馈快速迭代不断优化；</w:t>
      </w:r>
    </w:p>
    <w:p w:rsidR="0022034A" w:rsidRDefault="00132E71">
      <w:pPr>
        <w:rPr>
          <w:rFonts w:hint="eastAsia"/>
        </w:rPr>
      </w:pPr>
      <w:r>
        <w:rPr>
          <w:rFonts w:hint="eastAsia"/>
        </w:rPr>
        <w:t>4</w:t>
      </w:r>
      <w:r>
        <w:rPr>
          <w:rFonts w:hint="eastAsia"/>
        </w:rPr>
        <w:t>、负责万博商业的舆情</w:t>
      </w:r>
      <w:proofErr w:type="gramStart"/>
      <w:r>
        <w:rPr>
          <w:rFonts w:hint="eastAsia"/>
        </w:rPr>
        <w:t>管控及公共关系</w:t>
      </w:r>
      <w:proofErr w:type="gramEnd"/>
      <w:r>
        <w:rPr>
          <w:rFonts w:hint="eastAsia"/>
        </w:rPr>
        <w:t>运营，监控舆情，并能快速妥善处理，维护万博商业的良好形象。</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、硕士及以上学历在读，中文、新闻、传播等相关专业，</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、能够独立策划统筹文图、视频内容、具有极佳的创意表现执行能力；</w:t>
      </w:r>
    </w:p>
    <w:p w:rsidR="0022034A" w:rsidRDefault="00132E71">
      <w:pPr>
        <w:rPr>
          <w:rFonts w:hint="eastAsia"/>
        </w:rPr>
      </w:pPr>
      <w:r>
        <w:rPr>
          <w:rFonts w:hint="eastAsia"/>
        </w:rPr>
        <w:t>3</w:t>
      </w:r>
      <w:r>
        <w:rPr>
          <w:rFonts w:hint="eastAsia"/>
        </w:rPr>
        <w:t>、热爱生活、擅长沟通、跨部门资源拉通，抗压能力强，吃苦耐劳。</w:t>
      </w:r>
    </w:p>
    <w:p w:rsidR="0022034A" w:rsidRDefault="00132E71">
      <w:pPr>
        <w:rPr>
          <w:rFonts w:hint="eastAsia"/>
        </w:rPr>
      </w:pPr>
      <w:r>
        <w:rPr>
          <w:rFonts w:hint="eastAsia"/>
        </w:rPr>
        <w:t>【职</w:t>
      </w:r>
      <w:r>
        <w:rPr>
          <w:rFonts w:hint="eastAsia"/>
        </w:rPr>
        <w:t>6</w:t>
      </w:r>
      <w:r>
        <w:rPr>
          <w:rFonts w:hint="eastAsia"/>
        </w:rPr>
        <w:t>】会员管理岗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、负责会员日常管理，建立会员管理体系及等级划分、权限分配、激励等工作；</w:t>
      </w:r>
    </w:p>
    <w:p w:rsidR="0022034A" w:rsidRDefault="00132E71">
      <w:pPr>
        <w:rPr>
          <w:rFonts w:hint="eastAsia"/>
        </w:rPr>
      </w:pPr>
      <w:r>
        <w:rPr>
          <w:rFonts w:hint="eastAsia"/>
        </w:rPr>
        <w:t>2</w:t>
      </w:r>
      <w:r>
        <w:rPr>
          <w:rFonts w:hint="eastAsia"/>
        </w:rPr>
        <w:t>、负责收集整理会员信息，定期分析会员属性，不断优化会员管</w:t>
      </w:r>
      <w:r>
        <w:rPr>
          <w:rFonts w:hint="eastAsia"/>
        </w:rPr>
        <w:t>理体系；</w:t>
      </w:r>
    </w:p>
    <w:p w:rsidR="0022034A" w:rsidRDefault="00132E71">
      <w:pPr>
        <w:rPr>
          <w:rFonts w:hint="eastAsia"/>
        </w:rPr>
      </w:pPr>
      <w:r>
        <w:rPr>
          <w:rFonts w:hint="eastAsia"/>
        </w:rPr>
        <w:t>3</w:t>
      </w:r>
      <w:r>
        <w:rPr>
          <w:rFonts w:hint="eastAsia"/>
        </w:rPr>
        <w:t>、负责会员系统搭建和项目实施相关工作；</w:t>
      </w:r>
    </w:p>
    <w:p w:rsidR="0022034A" w:rsidRDefault="00132E71">
      <w:pPr>
        <w:rPr>
          <w:rFonts w:hint="eastAsia"/>
        </w:rPr>
      </w:pPr>
      <w:r>
        <w:rPr>
          <w:rFonts w:hint="eastAsia"/>
        </w:rPr>
        <w:t>4</w:t>
      </w:r>
      <w:r>
        <w:rPr>
          <w:rFonts w:hint="eastAsia"/>
        </w:rPr>
        <w:t>、负责审定并跟踪会员状态、行为、提出会员关系维护方案；</w:t>
      </w:r>
    </w:p>
    <w:p w:rsidR="0022034A" w:rsidRDefault="00132E71">
      <w:pPr>
        <w:rPr>
          <w:rFonts w:hint="eastAsia"/>
        </w:rPr>
      </w:pPr>
      <w:r>
        <w:rPr>
          <w:rFonts w:hint="eastAsia"/>
        </w:rPr>
        <w:t>5</w:t>
      </w:r>
      <w:r>
        <w:rPr>
          <w:rFonts w:hint="eastAsia"/>
        </w:rPr>
        <w:t>、收集会员问题并及时做出反馈，制定会员沟通策略；</w:t>
      </w:r>
    </w:p>
    <w:p w:rsidR="0022034A" w:rsidRDefault="00132E71">
      <w:pPr>
        <w:rPr>
          <w:rFonts w:hint="eastAsia"/>
        </w:rPr>
      </w:pPr>
      <w:r>
        <w:rPr>
          <w:rFonts w:hint="eastAsia"/>
        </w:rPr>
        <w:t>6</w:t>
      </w:r>
      <w:r>
        <w:rPr>
          <w:rFonts w:hint="eastAsia"/>
        </w:rPr>
        <w:t>、负责会员活动的筹备及执行。</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、对商业有浓厚的兴趣，热爱活动策划，沟通能力强，待人热情，做事细心负责。</w:t>
      </w:r>
    </w:p>
    <w:p w:rsidR="0022034A" w:rsidRDefault="00132E71">
      <w:pPr>
        <w:rPr>
          <w:rFonts w:hint="eastAsia"/>
        </w:rPr>
      </w:pPr>
      <w:r>
        <w:rPr>
          <w:rFonts w:hint="eastAsia"/>
        </w:rPr>
        <w:t>【职</w:t>
      </w:r>
      <w:r>
        <w:rPr>
          <w:rFonts w:hint="eastAsia"/>
        </w:rPr>
        <w:t>7</w:t>
      </w:r>
      <w:r>
        <w:rPr>
          <w:rFonts w:hint="eastAsia"/>
        </w:rPr>
        <w:t>】招商管理岗</w:t>
      </w:r>
    </w:p>
    <w:p w:rsidR="0022034A" w:rsidRDefault="00132E71">
      <w:pPr>
        <w:rPr>
          <w:rFonts w:hint="eastAsia"/>
        </w:rPr>
      </w:pPr>
      <w:r>
        <w:rPr>
          <w:rFonts w:hint="eastAsia"/>
        </w:rPr>
        <w:t>职责描述：</w:t>
      </w:r>
    </w:p>
    <w:p w:rsidR="0022034A" w:rsidRDefault="00132E71">
      <w:pPr>
        <w:rPr>
          <w:rFonts w:hint="eastAsia"/>
        </w:rPr>
      </w:pPr>
      <w:r>
        <w:rPr>
          <w:rFonts w:hint="eastAsia"/>
        </w:rPr>
        <w:t>1</w:t>
      </w:r>
      <w:r>
        <w:rPr>
          <w:rFonts w:hint="eastAsia"/>
        </w:rPr>
        <w:t>、整理分析商户经营数据，对商户进行预警分级；</w:t>
      </w:r>
    </w:p>
    <w:p w:rsidR="0022034A" w:rsidRDefault="00132E71">
      <w:pPr>
        <w:rPr>
          <w:rFonts w:hint="eastAsia"/>
        </w:rPr>
      </w:pPr>
      <w:r>
        <w:rPr>
          <w:rFonts w:hint="eastAsia"/>
        </w:rPr>
        <w:t>2</w:t>
      </w:r>
      <w:r>
        <w:rPr>
          <w:rFonts w:hint="eastAsia"/>
        </w:rPr>
        <w:t>、储备品牌资源，优化品牌资源库，定期完成品牌市场调研工作；</w:t>
      </w:r>
    </w:p>
    <w:p w:rsidR="0022034A" w:rsidRDefault="00132E71">
      <w:pPr>
        <w:rPr>
          <w:rFonts w:hint="eastAsia"/>
        </w:rPr>
      </w:pPr>
      <w:r>
        <w:rPr>
          <w:rFonts w:hint="eastAsia"/>
        </w:rPr>
        <w:t>3</w:t>
      </w:r>
      <w:r>
        <w:rPr>
          <w:rFonts w:hint="eastAsia"/>
        </w:rPr>
        <w:t>、参与品牌洽谈，跟进品牌意向签约、招商落位；</w:t>
      </w:r>
    </w:p>
    <w:p w:rsidR="0022034A" w:rsidRDefault="00132E71">
      <w:pPr>
        <w:rPr>
          <w:rFonts w:hint="eastAsia"/>
        </w:rPr>
      </w:pPr>
      <w:r>
        <w:rPr>
          <w:rFonts w:hint="eastAsia"/>
        </w:rPr>
        <w:t>4</w:t>
      </w:r>
      <w:r>
        <w:rPr>
          <w:rFonts w:hint="eastAsia"/>
        </w:rPr>
        <w:t>、协助完成商户各项费用催缴，协助策划招商大会及招商推广方案，并落地执行。</w:t>
      </w:r>
    </w:p>
    <w:p w:rsidR="0022034A" w:rsidRDefault="00132E71">
      <w:pPr>
        <w:rPr>
          <w:rFonts w:hint="eastAsia"/>
        </w:rPr>
      </w:pPr>
      <w:r>
        <w:rPr>
          <w:rFonts w:hint="eastAsia"/>
        </w:rPr>
        <w:t>任职要求：</w:t>
      </w:r>
    </w:p>
    <w:p w:rsidR="0022034A" w:rsidRDefault="00132E71">
      <w:pPr>
        <w:rPr>
          <w:rFonts w:hint="eastAsia"/>
        </w:rPr>
      </w:pPr>
      <w:r>
        <w:rPr>
          <w:rFonts w:hint="eastAsia"/>
        </w:rPr>
        <w:t>1</w:t>
      </w:r>
      <w:r>
        <w:rPr>
          <w:rFonts w:hint="eastAsia"/>
        </w:rPr>
        <w:t>、硕士及以上学历在读，</w:t>
      </w:r>
      <w:r>
        <w:rPr>
          <w:rFonts w:hint="eastAsia"/>
        </w:rPr>
        <w:t>23</w:t>
      </w:r>
      <w:r>
        <w:rPr>
          <w:rFonts w:hint="eastAsia"/>
        </w:rPr>
        <w:t>届应届毕业生优先；</w:t>
      </w:r>
    </w:p>
    <w:p w:rsidR="0022034A" w:rsidRDefault="00132E71">
      <w:pPr>
        <w:rPr>
          <w:rFonts w:hint="eastAsia"/>
        </w:rPr>
      </w:pPr>
      <w:r>
        <w:rPr>
          <w:rFonts w:hint="eastAsia"/>
        </w:rPr>
        <w:t>2</w:t>
      </w:r>
      <w:r>
        <w:rPr>
          <w:rFonts w:hint="eastAsia"/>
        </w:rPr>
        <w:t>、对商业、品牌极度热爱，性格外向，善于沟通，形象气质佳。</w:t>
      </w:r>
    </w:p>
    <w:p w:rsidR="0022034A" w:rsidRDefault="0022034A">
      <w:pPr>
        <w:rPr>
          <w:rFonts w:hint="eastAsia"/>
        </w:rPr>
      </w:pPr>
    </w:p>
    <w:p w:rsidR="0022034A" w:rsidRDefault="00C624DB">
      <w:pPr>
        <w:rPr>
          <w:rFonts w:hint="eastAsia"/>
        </w:rPr>
      </w:pPr>
      <w:r>
        <w:rPr>
          <w:rFonts w:hint="eastAsia"/>
        </w:rPr>
        <w:t>联系电话：</w:t>
      </w:r>
      <w:r>
        <w:rPr>
          <w:rFonts w:hint="eastAsia"/>
        </w:rPr>
        <w:t>0312-3316155</w:t>
      </w:r>
    </w:p>
    <w:p w:rsidR="00C624DB" w:rsidRDefault="00C624DB">
      <w:pPr>
        <w:rPr>
          <w:rFonts w:hint="eastAsia"/>
        </w:rPr>
      </w:pPr>
      <w:r>
        <w:rPr>
          <w:rFonts w:hint="eastAsia"/>
        </w:rPr>
        <w:t>简历投递邮箱：</w:t>
      </w:r>
      <w:r>
        <w:rPr>
          <w:rFonts w:hint="eastAsia"/>
        </w:rPr>
        <w:t>vanbohr@163.com</w:t>
      </w: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p w:rsidR="0022034A" w:rsidRDefault="0022034A">
      <w:pPr>
        <w:rPr>
          <w:rFonts w:hint="eastAsia"/>
        </w:rPr>
      </w:pPr>
    </w:p>
    <w:sectPr w:rsidR="0022034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E71" w:rsidRDefault="00132E71" w:rsidP="00C624DB">
      <w:pPr>
        <w:rPr>
          <w:rFonts w:hint="eastAsia"/>
        </w:rPr>
      </w:pPr>
      <w:r>
        <w:separator/>
      </w:r>
    </w:p>
  </w:endnote>
  <w:endnote w:type="continuationSeparator" w:id="0">
    <w:p w:rsidR="00132E71" w:rsidRDefault="00132E71" w:rsidP="00C624D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E71" w:rsidRDefault="00132E71" w:rsidP="00C624DB">
      <w:pPr>
        <w:rPr>
          <w:rFonts w:hint="eastAsia"/>
        </w:rPr>
      </w:pPr>
      <w:r>
        <w:separator/>
      </w:r>
    </w:p>
  </w:footnote>
  <w:footnote w:type="continuationSeparator" w:id="0">
    <w:p w:rsidR="00132E71" w:rsidRDefault="00132E71" w:rsidP="00C624DB">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0F884"/>
    <w:multiLevelType w:val="multilevel"/>
    <w:tmpl w:val="7A20F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iYjA5ODMzOGRiMzdkYjkyN2IyZGIzZjY5ODA1MzUifQ=="/>
  </w:docVars>
  <w:rsids>
    <w:rsidRoot w:val="0022034A"/>
    <w:rsid w:val="00132E71"/>
    <w:rsid w:val="0022034A"/>
    <w:rsid w:val="00C624DB"/>
    <w:rsid w:val="04AF7140"/>
    <w:rsid w:val="05B64EE1"/>
    <w:rsid w:val="06287461"/>
    <w:rsid w:val="06CC4290"/>
    <w:rsid w:val="086A3D60"/>
    <w:rsid w:val="092F3312"/>
    <w:rsid w:val="0AC534D0"/>
    <w:rsid w:val="0B776EC0"/>
    <w:rsid w:val="0D7C4310"/>
    <w:rsid w:val="0DB8731C"/>
    <w:rsid w:val="0F713C26"/>
    <w:rsid w:val="13750B1B"/>
    <w:rsid w:val="16AB67ED"/>
    <w:rsid w:val="18EE0096"/>
    <w:rsid w:val="1ACF4F65"/>
    <w:rsid w:val="1E4470D6"/>
    <w:rsid w:val="1FEF3886"/>
    <w:rsid w:val="21222FD3"/>
    <w:rsid w:val="21F423A5"/>
    <w:rsid w:val="2237485C"/>
    <w:rsid w:val="22E449E3"/>
    <w:rsid w:val="24AC6995"/>
    <w:rsid w:val="26451C3D"/>
    <w:rsid w:val="26E72CF4"/>
    <w:rsid w:val="26FC4A2E"/>
    <w:rsid w:val="27D112AE"/>
    <w:rsid w:val="281A0EA7"/>
    <w:rsid w:val="2D77035E"/>
    <w:rsid w:val="2D852054"/>
    <w:rsid w:val="2F9C03F4"/>
    <w:rsid w:val="309C68FD"/>
    <w:rsid w:val="33400FB1"/>
    <w:rsid w:val="335D7E9A"/>
    <w:rsid w:val="33B10912"/>
    <w:rsid w:val="33FE78CF"/>
    <w:rsid w:val="34A35D81"/>
    <w:rsid w:val="36E44B5A"/>
    <w:rsid w:val="39513FFD"/>
    <w:rsid w:val="39DA2245"/>
    <w:rsid w:val="3AE16E59"/>
    <w:rsid w:val="3B2714BA"/>
    <w:rsid w:val="3CB63CA9"/>
    <w:rsid w:val="403A57EB"/>
    <w:rsid w:val="423266DF"/>
    <w:rsid w:val="4283791D"/>
    <w:rsid w:val="464940F6"/>
    <w:rsid w:val="495F62C2"/>
    <w:rsid w:val="498D72D3"/>
    <w:rsid w:val="4CA74B91"/>
    <w:rsid w:val="4E015B9A"/>
    <w:rsid w:val="504B75A0"/>
    <w:rsid w:val="543A1E06"/>
    <w:rsid w:val="55766E6E"/>
    <w:rsid w:val="55AC288F"/>
    <w:rsid w:val="56CD6F61"/>
    <w:rsid w:val="56F52014"/>
    <w:rsid w:val="5B667984"/>
    <w:rsid w:val="6256605D"/>
    <w:rsid w:val="67C43A69"/>
    <w:rsid w:val="690C318E"/>
    <w:rsid w:val="6A752FE8"/>
    <w:rsid w:val="6A9B2433"/>
    <w:rsid w:val="6AED32D6"/>
    <w:rsid w:val="6D8A5920"/>
    <w:rsid w:val="6FD536FD"/>
    <w:rsid w:val="723A418B"/>
    <w:rsid w:val="746E5488"/>
    <w:rsid w:val="77D25D2E"/>
    <w:rsid w:val="78D3581F"/>
    <w:rsid w:val="7A205476"/>
    <w:rsid w:val="7AB636E5"/>
    <w:rsid w:val="7B8B02F8"/>
    <w:rsid w:val="7BA25AF5"/>
    <w:rsid w:val="7C1B2E11"/>
    <w:rsid w:val="7D036989"/>
    <w:rsid w:val="7D360B0D"/>
    <w:rsid w:val="7E33329E"/>
    <w:rsid w:val="7E991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624DB"/>
    <w:rPr>
      <w:sz w:val="18"/>
      <w:szCs w:val="18"/>
    </w:rPr>
  </w:style>
  <w:style w:type="character" w:customStyle="1" w:styleId="Char">
    <w:name w:val="批注框文本 Char"/>
    <w:basedOn w:val="a0"/>
    <w:link w:val="a3"/>
    <w:rsid w:val="00C624DB"/>
    <w:rPr>
      <w:kern w:val="2"/>
      <w:sz w:val="18"/>
      <w:szCs w:val="18"/>
    </w:rPr>
  </w:style>
  <w:style w:type="paragraph" w:styleId="a4">
    <w:name w:val="header"/>
    <w:basedOn w:val="a"/>
    <w:link w:val="Char0"/>
    <w:rsid w:val="00C624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624DB"/>
    <w:rPr>
      <w:kern w:val="2"/>
      <w:sz w:val="18"/>
      <w:szCs w:val="18"/>
    </w:rPr>
  </w:style>
  <w:style w:type="paragraph" w:styleId="a5">
    <w:name w:val="footer"/>
    <w:basedOn w:val="a"/>
    <w:link w:val="Char1"/>
    <w:rsid w:val="00C624DB"/>
    <w:pPr>
      <w:tabs>
        <w:tab w:val="center" w:pos="4153"/>
        <w:tab w:val="right" w:pos="8306"/>
      </w:tabs>
      <w:snapToGrid w:val="0"/>
      <w:jc w:val="left"/>
    </w:pPr>
    <w:rPr>
      <w:sz w:val="18"/>
      <w:szCs w:val="18"/>
    </w:rPr>
  </w:style>
  <w:style w:type="character" w:customStyle="1" w:styleId="Char1">
    <w:name w:val="页脚 Char"/>
    <w:basedOn w:val="a0"/>
    <w:link w:val="a5"/>
    <w:rsid w:val="00C624D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624DB"/>
    <w:rPr>
      <w:sz w:val="18"/>
      <w:szCs w:val="18"/>
    </w:rPr>
  </w:style>
  <w:style w:type="character" w:customStyle="1" w:styleId="Char">
    <w:name w:val="批注框文本 Char"/>
    <w:basedOn w:val="a0"/>
    <w:link w:val="a3"/>
    <w:rsid w:val="00C624DB"/>
    <w:rPr>
      <w:kern w:val="2"/>
      <w:sz w:val="18"/>
      <w:szCs w:val="18"/>
    </w:rPr>
  </w:style>
  <w:style w:type="paragraph" w:styleId="a4">
    <w:name w:val="header"/>
    <w:basedOn w:val="a"/>
    <w:link w:val="Char0"/>
    <w:rsid w:val="00C624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624DB"/>
    <w:rPr>
      <w:kern w:val="2"/>
      <w:sz w:val="18"/>
      <w:szCs w:val="18"/>
    </w:rPr>
  </w:style>
  <w:style w:type="paragraph" w:styleId="a5">
    <w:name w:val="footer"/>
    <w:basedOn w:val="a"/>
    <w:link w:val="Char1"/>
    <w:rsid w:val="00C624DB"/>
    <w:pPr>
      <w:tabs>
        <w:tab w:val="center" w:pos="4153"/>
        <w:tab w:val="right" w:pos="8306"/>
      </w:tabs>
      <w:snapToGrid w:val="0"/>
      <w:jc w:val="left"/>
    </w:pPr>
    <w:rPr>
      <w:sz w:val="18"/>
      <w:szCs w:val="18"/>
    </w:rPr>
  </w:style>
  <w:style w:type="character" w:customStyle="1" w:styleId="Char1">
    <w:name w:val="页脚 Char"/>
    <w:basedOn w:val="a0"/>
    <w:link w:val="a5"/>
    <w:rsid w:val="00C624D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511</Words>
  <Characters>2916</Characters>
  <Application>Microsoft Office Word</Application>
  <DocSecurity>0</DocSecurity>
  <Lines>24</Lines>
  <Paragraphs>6</Paragraphs>
  <ScaleCrop>false</ScaleCrop>
  <Company>Microsoft</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MacbookAir</dc:creator>
  <cp:lastModifiedBy>China</cp:lastModifiedBy>
  <cp:revision>2</cp:revision>
  <dcterms:created xsi:type="dcterms:W3CDTF">2022-09-14T08:41:00Z</dcterms:created>
  <dcterms:modified xsi:type="dcterms:W3CDTF">2022-09-23T10:21:00Z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89F1A214CB5E4E1C8F6778F9CC4C72F9</vt:lpwstr>
  </property>
</Properties>
</file>